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四川公路工程咨询监理有限公司试验检测研究中心综合检测部2022年度全国青年</w:t>
      </w:r>
    </w:p>
    <w:p>
      <w:pPr>
        <w:spacing w:line="640"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安全生产示范岗创建活动总结</w:t>
      </w:r>
    </w:p>
    <w:p>
      <w:pPr>
        <w:spacing w:before="624" w:beforeLines="200" w:line="590" w:lineRule="exact"/>
        <w:ind w:firstLine="640"/>
        <w:jc w:val="both"/>
        <w:rPr>
          <w:rFonts w:hint="default" w:ascii="Times New Roman" w:hAnsi="Times New Roman" w:cs="Times New Roman"/>
          <w:szCs w:val="32"/>
        </w:rPr>
      </w:pPr>
      <w:bookmarkStart w:id="1" w:name="_GoBack"/>
      <w:r>
        <w:rPr>
          <w:rFonts w:hint="default" w:ascii="Times New Roman" w:hAnsi="Times New Roman" w:cs="Times New Roman"/>
          <w:szCs w:val="32"/>
        </w:rPr>
        <w:t>四川公路工程咨询监理有限公司试验检测研究中心综合检测部主要从事公路工程试验检测工作，现有职工31名，其中党员8名、团员3名，35岁以下青年26人，占部门总人数的83.9%。2019年至今，部门以创建青年安全生产示范岗为抓手，以“党建引领+团建赋能”为模式，激励引导青年职工在安全生产工作中充分发挥生力军和突击队作用。部门</w:t>
      </w:r>
      <w:r>
        <w:rPr>
          <w:rFonts w:hint="default" w:ascii="Times New Roman" w:hAnsi="Times New Roman" w:cs="Times New Roman"/>
          <w:szCs w:val="32"/>
        </w:rPr>
        <w:t>自成立以来</w:t>
      </w:r>
      <w:r>
        <w:rPr>
          <w:rFonts w:hint="default" w:ascii="Times New Roman" w:hAnsi="Times New Roman" w:cs="Times New Roman"/>
          <w:szCs w:val="32"/>
        </w:rPr>
        <w:t>连续6年未发生安全事故和违纪违法行为，荣获“2020年度四川省青年安全生产示范岗”荣誉称号，</w:t>
      </w:r>
      <w:r>
        <w:rPr>
          <w:rFonts w:hint="default" w:ascii="Times New Roman" w:hAnsi="Times New Roman" w:cs="Times New Roman"/>
          <w:color w:val="000000" w:themeColor="text1"/>
          <w:szCs w:val="32"/>
          <w14:textFill>
            <w14:solidFill>
              <w14:schemeClr w14:val="tx1"/>
            </w14:solidFill>
          </w14:textFill>
        </w:rPr>
        <w:t>圆满完成G317雀儿山隧道、雅康高速、雅西高速等一批国、省重点工程的试验检测工作，</w:t>
      </w:r>
      <w:r>
        <w:rPr>
          <w:rFonts w:hint="default" w:ascii="Times New Roman" w:hAnsi="Times New Roman" w:cs="Times New Roman"/>
          <w:color w:val="000000" w:themeColor="text1"/>
          <w:szCs w:val="32"/>
          <w14:textFill>
            <w14:solidFill>
              <w14:schemeClr w14:val="tx1"/>
            </w14:solidFill>
          </w14:textFill>
        </w:rPr>
        <w:t>先后</w:t>
      </w:r>
      <w:r>
        <w:rPr>
          <w:rFonts w:hint="default" w:ascii="Times New Roman" w:hAnsi="Times New Roman" w:cs="Times New Roman"/>
          <w:color w:val="000000" w:themeColor="text1"/>
          <w:szCs w:val="32"/>
          <w14:textFill>
            <w14:solidFill>
              <w14:schemeClr w14:val="tx1"/>
            </w14:solidFill>
          </w14:textFill>
        </w:rPr>
        <w:t>开展达州机场高速桥梁荷载试验、泸州G546线交工验收、成宜高速宜宾段交工验收等项目，助力成渝双城经济圈建设。</w:t>
      </w:r>
      <w:r>
        <w:rPr>
          <w:rFonts w:hint="default" w:ascii="Times New Roman" w:hAnsi="Times New Roman" w:cs="Times New Roman"/>
          <w:szCs w:val="32"/>
        </w:rPr>
        <w:t>2022年，综合检测部进一步坚持目标导向、严格过程管理、注重经验总结，切实开展2022年度全国青年安全生产示范岗创建活动，</w:t>
      </w:r>
      <w:r>
        <w:rPr>
          <w:rFonts w:hint="default" w:ascii="Times New Roman" w:hAnsi="Times New Roman" w:cs="Times New Roman"/>
          <w:szCs w:val="32"/>
        </w:rPr>
        <w:t>切实保障中心走向高质量发展，</w:t>
      </w:r>
      <w:r>
        <w:rPr>
          <w:rFonts w:hint="default" w:ascii="Times New Roman" w:hAnsi="Times New Roman" w:cs="Times New Roman"/>
          <w:szCs w:val="32"/>
        </w:rPr>
        <w:t>现将创建工作情况总结如下。</w:t>
      </w:r>
    </w:p>
    <w:p>
      <w:pPr>
        <w:numPr>
          <w:ilvl w:val="0"/>
          <w:numId w:val="1"/>
        </w:numPr>
        <w:spacing w:line="590" w:lineRule="exact"/>
        <w:ind w:firstLine="640"/>
        <w:jc w:val="both"/>
        <w:rPr>
          <w:rFonts w:hint="default" w:ascii="Times New Roman" w:hAnsi="Times New Roman" w:eastAsia="黑体" w:cs="Times New Roman"/>
        </w:rPr>
      </w:pPr>
      <w:r>
        <w:rPr>
          <w:rFonts w:hint="default" w:ascii="Times New Roman" w:hAnsi="Times New Roman" w:eastAsia="黑体" w:cs="Times New Roman"/>
        </w:rPr>
        <w:t>高度重视抓谋划，精心部署创建工作</w:t>
      </w:r>
    </w:p>
    <w:p>
      <w:pPr>
        <w:spacing w:line="590" w:lineRule="exact"/>
        <w:ind w:firstLine="640"/>
        <w:jc w:val="both"/>
        <w:rPr>
          <w:rFonts w:hint="default" w:ascii="Times New Roman" w:hAnsi="Times New Roman" w:cs="Times New Roman"/>
          <w:szCs w:val="32"/>
        </w:rPr>
      </w:pPr>
      <w:r>
        <w:rPr>
          <w:rFonts w:hint="default" w:ascii="Times New Roman" w:hAnsi="Times New Roman" w:cs="Times New Roman"/>
          <w:szCs w:val="32"/>
        </w:rPr>
        <w:t>综合检测部根据共青团中央办公厅、应急管理部办公厅《青年安全生产示范岗创建活动管理办法》和《关于2022年度全国青年安全生产示范岗创建活动相关工作的通知》精神，结合部门实际，构建了职责分工明确的组织领导机构和工作机构，制定了重点任务突出、完成时限明确的活动创建</w:t>
      </w:r>
      <w:r>
        <w:rPr>
          <w:rFonts w:hint="default" w:ascii="Times New Roman" w:hAnsi="Times New Roman" w:cs="Times New Roman"/>
          <w:szCs w:val="32"/>
        </w:rPr>
        <w:t>规划</w:t>
      </w:r>
      <w:r>
        <w:rPr>
          <w:rFonts w:hint="default" w:ascii="Times New Roman" w:hAnsi="Times New Roman" w:cs="Times New Roman"/>
          <w:szCs w:val="32"/>
        </w:rPr>
        <w:t>方案。</w:t>
      </w:r>
    </w:p>
    <w:p>
      <w:pPr>
        <w:spacing w:line="590" w:lineRule="exact"/>
        <w:ind w:firstLine="643"/>
        <w:jc w:val="both"/>
        <w:rPr>
          <w:rFonts w:hint="default" w:ascii="Times New Roman" w:hAnsi="Times New Roman" w:cs="Times New Roman"/>
          <w:szCs w:val="32"/>
        </w:rPr>
      </w:pPr>
      <w:r>
        <w:rPr>
          <w:rFonts w:hint="default" w:ascii="Times New Roman" w:hAnsi="Times New Roman" w:eastAsia="楷体_GB2312" w:cs="Times New Roman"/>
          <w:b/>
          <w:bCs/>
        </w:rPr>
        <w:t>（一）明确职能职责</w:t>
      </w:r>
      <w:r>
        <w:rPr>
          <w:rFonts w:hint="default" w:ascii="Times New Roman" w:hAnsi="Times New Roman" w:eastAsia="楷体_GB2312" w:cs="Times New Roman"/>
          <w:b/>
          <w:bCs/>
        </w:rPr>
        <w:t>，</w:t>
      </w:r>
      <w:r>
        <w:rPr>
          <w:rFonts w:hint="default" w:ascii="Times New Roman" w:hAnsi="Times New Roman" w:eastAsia="楷体_GB2312" w:cs="Times New Roman"/>
          <w:b/>
          <w:bCs/>
        </w:rPr>
        <w:t>加强</w:t>
      </w:r>
      <w:r>
        <w:rPr>
          <w:rFonts w:hint="default" w:ascii="Times New Roman" w:hAnsi="Times New Roman" w:eastAsia="楷体_GB2312" w:cs="Times New Roman"/>
          <w:b/>
          <w:bCs/>
        </w:rPr>
        <w:t>组织领导。</w:t>
      </w:r>
      <w:r>
        <w:rPr>
          <w:rFonts w:hint="default" w:ascii="Times New Roman" w:hAnsi="Times New Roman" w:cs="Times New Roman"/>
          <w:szCs w:val="32"/>
        </w:rPr>
        <w:t>成立了</w:t>
      </w:r>
      <w:r>
        <w:rPr>
          <w:rFonts w:hint="default" w:ascii="Times New Roman" w:hAnsi="Times New Roman" w:cs="Times New Roman"/>
          <w:szCs w:val="32"/>
        </w:rPr>
        <w:t>以</w:t>
      </w:r>
      <w:r>
        <w:rPr>
          <w:rFonts w:hint="default" w:ascii="Times New Roman" w:hAnsi="Times New Roman" w:cs="Times New Roman"/>
          <w:szCs w:val="32"/>
        </w:rPr>
        <w:t>试验检测研究中心主任为组长，中心其他</w:t>
      </w:r>
      <w:r>
        <w:rPr>
          <w:rFonts w:hint="default" w:ascii="Times New Roman" w:hAnsi="Times New Roman" w:cs="Times New Roman"/>
          <w:szCs w:val="32"/>
        </w:rPr>
        <w:t>负责同志</w:t>
      </w:r>
      <w:r>
        <w:rPr>
          <w:rFonts w:hint="default" w:ascii="Times New Roman" w:hAnsi="Times New Roman" w:cs="Times New Roman"/>
          <w:szCs w:val="32"/>
        </w:rPr>
        <w:t>为副组长，综合检测部骨干为组员</w:t>
      </w:r>
      <w:r>
        <w:rPr>
          <w:rFonts w:hint="default" w:ascii="Times New Roman" w:hAnsi="Times New Roman" w:cs="Times New Roman"/>
          <w:szCs w:val="32"/>
        </w:rPr>
        <w:t>的</w:t>
      </w:r>
      <w:r>
        <w:rPr>
          <w:rFonts w:hint="default" w:ascii="Times New Roman" w:hAnsi="Times New Roman" w:cs="Times New Roman"/>
          <w:szCs w:val="32"/>
        </w:rPr>
        <w:t>创建活动</w:t>
      </w:r>
      <w:r>
        <w:rPr>
          <w:rFonts w:hint="default" w:ascii="Times New Roman" w:hAnsi="Times New Roman" w:cs="Times New Roman"/>
          <w:szCs w:val="32"/>
        </w:rPr>
        <w:t>领导</w:t>
      </w:r>
      <w:r>
        <w:rPr>
          <w:rFonts w:hint="default" w:ascii="Times New Roman" w:hAnsi="Times New Roman" w:cs="Times New Roman"/>
          <w:szCs w:val="32"/>
        </w:rPr>
        <w:t>小组，下设办公室在综合检测部，具体落实创建各项任务，相关部门做好协调配合，确保创建活动向每一个青年职工拓展延伸，真正落地见效。</w:t>
      </w:r>
      <w:r>
        <w:rPr>
          <w:rFonts w:hint="default" w:ascii="Times New Roman" w:hAnsi="Times New Roman" w:cs="Times New Roman"/>
          <w:szCs w:val="32"/>
        </w:rPr>
        <w:t>领导小组</w:t>
      </w:r>
      <w:r>
        <w:rPr>
          <w:rFonts w:hint="default" w:ascii="Times New Roman" w:hAnsi="Times New Roman" w:cs="Times New Roman"/>
          <w:szCs w:val="32"/>
        </w:rPr>
        <w:t>定期研究、审定创建活动有关安排和成果。</w:t>
      </w:r>
    </w:p>
    <w:p>
      <w:pPr>
        <w:spacing w:line="590" w:lineRule="exact"/>
        <w:ind w:firstLine="643"/>
        <w:jc w:val="both"/>
        <w:rPr>
          <w:rFonts w:hint="default" w:ascii="Times New Roman" w:hAnsi="Times New Roman" w:eastAsia="黑体" w:cs="Times New Roman"/>
        </w:rPr>
      </w:pPr>
      <w:r>
        <w:rPr>
          <w:rFonts w:hint="default" w:ascii="Times New Roman" w:hAnsi="Times New Roman" w:eastAsia="楷体_GB2312" w:cs="Times New Roman"/>
          <w:b/>
          <w:bCs/>
        </w:rPr>
        <w:t>（二）明确活动重点，有效动员部署。</w:t>
      </w:r>
      <w:r>
        <w:rPr>
          <w:rFonts w:hint="default" w:ascii="Times New Roman" w:hAnsi="Times New Roman" w:cs="Times New Roman"/>
          <w:szCs w:val="32"/>
        </w:rPr>
        <w:t>制定《四川公路工程咨询监理有限公司试验检测研究中心综合检测部2022年度全国青年安全生产示范岗创建规划方案》，明确了创建活动的指导思想、主题目标</w:t>
      </w:r>
      <w:r>
        <w:rPr>
          <w:rFonts w:hint="default" w:ascii="Times New Roman" w:hAnsi="Times New Roman" w:cs="Times New Roman"/>
          <w:szCs w:val="32"/>
        </w:rPr>
        <w:t>和</w:t>
      </w:r>
      <w:r>
        <w:rPr>
          <w:rFonts w:hint="default" w:ascii="Times New Roman" w:hAnsi="Times New Roman" w:cs="Times New Roman"/>
          <w:szCs w:val="32"/>
        </w:rPr>
        <w:t>“六个一”重点任务，把开展创建活动与生产实际结合起来，以创建活动的实效推动中心工作，以安全生产的成绩检验创建活动实效。召开“2022年</w:t>
      </w:r>
      <w:r>
        <w:rPr>
          <w:rFonts w:hint="default" w:ascii="Times New Roman" w:hAnsi="Times New Roman" w:cs="Times New Roman"/>
          <w:szCs w:val="32"/>
        </w:rPr>
        <w:t>度</w:t>
      </w:r>
      <w:r>
        <w:rPr>
          <w:rFonts w:hint="default" w:ascii="Times New Roman" w:hAnsi="Times New Roman" w:cs="Times New Roman"/>
          <w:szCs w:val="32"/>
        </w:rPr>
        <w:t>全国青年安全生产示范岗创建活动”动员部署会，教育引导部门全体青年职工深入理解和领会创建活动的重大意义、主要内容和具体措施。</w:t>
      </w:r>
    </w:p>
    <w:p>
      <w:pPr>
        <w:spacing w:line="590" w:lineRule="exact"/>
        <w:ind w:firstLine="640"/>
        <w:jc w:val="both"/>
        <w:rPr>
          <w:rFonts w:hint="default" w:ascii="Times New Roman" w:hAnsi="Times New Roman" w:eastAsia="黑体" w:cs="Times New Roman"/>
        </w:rPr>
      </w:pPr>
      <w:r>
        <w:rPr>
          <w:rFonts w:hint="default" w:ascii="Times New Roman" w:hAnsi="Times New Roman" w:eastAsia="黑体" w:cs="Times New Roman"/>
        </w:rPr>
        <w:t>二、动态管理促落实，高质高效完成工作任务</w:t>
      </w:r>
    </w:p>
    <w:p>
      <w:pPr>
        <w:spacing w:line="590" w:lineRule="exact"/>
        <w:ind w:firstLine="640"/>
        <w:jc w:val="both"/>
        <w:rPr>
          <w:rFonts w:hint="default" w:ascii="Times New Roman" w:hAnsi="Times New Roman" w:cs="Times New Roman"/>
          <w:szCs w:val="32"/>
        </w:rPr>
      </w:pPr>
      <w:r>
        <w:rPr>
          <w:rFonts w:hint="default" w:ascii="Times New Roman" w:hAnsi="Times New Roman" w:cs="Times New Roman"/>
          <w:szCs w:val="32"/>
        </w:rPr>
        <w:t>建立活动台账，每月总结活动开展情况，重点面向青年职工，通过“正面+反面”开展安全意识教育，“理论+演练”提升安全技能，“实践+创新”加强安全班组建设，“明责传压+精准监督”落实安全管理。</w:t>
      </w:r>
    </w:p>
    <w:p>
      <w:pPr>
        <w:spacing w:line="590" w:lineRule="exact"/>
        <w:ind w:firstLine="643"/>
        <w:jc w:val="both"/>
        <w:rPr>
          <w:rFonts w:hint="default" w:ascii="Times New Roman" w:hAnsi="Times New Roman" w:cs="Times New Roman"/>
        </w:rPr>
      </w:pPr>
      <w:r>
        <w:rPr>
          <w:rFonts w:hint="default" w:ascii="Times New Roman" w:hAnsi="Times New Roman" w:eastAsia="楷体_GB2312" w:cs="Times New Roman"/>
          <w:b/>
          <w:bCs/>
        </w:rPr>
        <w:t>（一）抓学习教育，树牢安全生产意识。</w:t>
      </w:r>
      <w:r>
        <w:rPr>
          <w:rFonts w:hint="default" w:ascii="Times New Roman" w:hAnsi="Times New Roman" w:cs="Times New Roman"/>
          <w:b/>
          <w:bCs/>
          <w:szCs w:val="32"/>
        </w:rPr>
        <w:t>一是</w:t>
      </w:r>
      <w:r>
        <w:rPr>
          <w:rFonts w:hint="default" w:ascii="Times New Roman" w:hAnsi="Times New Roman" w:cs="Times New Roman"/>
          <w:szCs w:val="32"/>
        </w:rPr>
        <w:t>通过三会一课组织团员青年重点学习习近平总书记关于安全生产重要论述和党中央、国务院关于安全生产工作系列决策部署，</w:t>
      </w:r>
      <w:r>
        <w:rPr>
          <w:rFonts w:hint="default" w:ascii="Times New Roman" w:hAnsi="Times New Roman" w:cs="Times New Roman"/>
        </w:rPr>
        <w:t>提升青年职工安全生产意识。</w:t>
      </w:r>
      <w:r>
        <w:rPr>
          <w:rFonts w:hint="default" w:ascii="Times New Roman" w:hAnsi="Times New Roman" w:cs="Times New Roman"/>
          <w:b/>
          <w:bCs/>
        </w:rPr>
        <w:t>二是</w:t>
      </w:r>
      <w:r>
        <w:rPr>
          <w:rFonts w:hint="default" w:ascii="Times New Roman" w:hAnsi="Times New Roman" w:cs="Times New Roman"/>
        </w:rPr>
        <w:t>丰富学习载体，编制《支部学习》1期，专题学习习近平总书记关于安全生产的系列重要指示和安全生产小常识；推送安全生产提示34期，常敲事故警钟，绷紧安全生产之弦。</w:t>
      </w:r>
      <w:r>
        <w:rPr>
          <w:rFonts w:hint="default" w:ascii="Times New Roman" w:hAnsi="Times New Roman" w:cs="Times New Roman"/>
          <w:b/>
          <w:bCs/>
        </w:rPr>
        <w:t>三</w:t>
      </w:r>
      <w:r>
        <w:rPr>
          <w:rFonts w:hint="default" w:ascii="Times New Roman" w:hAnsi="Times New Roman" w:cs="Times New Roman"/>
          <w:b/>
          <w:bCs/>
        </w:rPr>
        <w:t>是</w:t>
      </w:r>
      <w:r>
        <w:rPr>
          <w:rFonts w:hint="default" w:ascii="Times New Roman" w:hAnsi="Times New Roman" w:cs="Times New Roman"/>
        </w:rPr>
        <w:t>开展“喜迎二十大、永远跟党走、奋进新征程”主题教育实践活动暨第6期交通青年说活动，</w:t>
      </w:r>
      <w:r>
        <w:rPr>
          <w:rFonts w:hint="default" w:ascii="Times New Roman" w:hAnsi="Times New Roman" w:cs="Times New Roman"/>
        </w:rPr>
        <w:t>检测中心</w:t>
      </w:r>
      <w:r>
        <w:rPr>
          <w:rFonts w:hint="default" w:ascii="Times New Roman" w:hAnsi="Times New Roman" w:cs="Times New Roman"/>
        </w:rPr>
        <w:t>负责同志作为省青年安全生产示范岗代表，分享安全生产工作感悟</w:t>
      </w:r>
      <w:r>
        <w:rPr>
          <w:rFonts w:hint="default" w:ascii="Times New Roman" w:hAnsi="Times New Roman" w:cs="Times New Roman"/>
        </w:rPr>
        <w:t>，</w:t>
      </w:r>
      <w:r>
        <w:rPr>
          <w:rFonts w:hint="default" w:ascii="Times New Roman" w:hAnsi="Times New Roman" w:cs="Times New Roman"/>
        </w:rPr>
        <w:t>公司30余名青年代表参会。</w:t>
      </w:r>
      <w:r>
        <w:rPr>
          <w:rFonts w:hint="default" w:ascii="Times New Roman" w:hAnsi="Times New Roman" w:cs="Times New Roman"/>
          <w:b/>
          <w:bCs/>
        </w:rPr>
        <w:t>四</w:t>
      </w:r>
      <w:r>
        <w:rPr>
          <w:rFonts w:hint="default" w:ascii="Times New Roman" w:hAnsi="Times New Roman" w:cs="Times New Roman"/>
          <w:b/>
          <w:bCs/>
        </w:rPr>
        <w:t>是</w:t>
      </w:r>
      <w:r>
        <w:rPr>
          <w:rFonts w:hint="default" w:ascii="Times New Roman" w:hAnsi="Times New Roman" w:cs="Times New Roman"/>
        </w:rPr>
        <w:t>开展安全生产警示教育，学习《遵义市3·15较大坍塌事故调查报告》，集中观看《生命重于泰山》专题片，认真吸取教训，增强安全生产风险防范意识。</w:t>
      </w:r>
    </w:p>
    <w:p>
      <w:pPr>
        <w:spacing w:line="590" w:lineRule="exact"/>
        <w:ind w:firstLine="643"/>
        <w:jc w:val="both"/>
        <w:rPr>
          <w:rFonts w:hint="default" w:ascii="Times New Roman" w:hAnsi="Times New Roman" w:cs="Times New Roman"/>
        </w:rPr>
      </w:pPr>
      <w:r>
        <w:rPr>
          <w:rFonts w:hint="default" w:ascii="Times New Roman" w:hAnsi="Times New Roman" w:eastAsia="楷体_GB2312" w:cs="Times New Roman"/>
          <w:b/>
          <w:bCs/>
        </w:rPr>
        <w:t>（二）抓技能培训，提升安全生产本领。</w:t>
      </w:r>
      <w:r>
        <w:rPr>
          <w:rFonts w:hint="default" w:ascii="Times New Roman" w:hAnsi="Times New Roman" w:cs="Times New Roman"/>
          <w:b/>
          <w:bCs/>
        </w:rPr>
        <w:t>一是</w:t>
      </w:r>
      <w:r>
        <w:rPr>
          <w:rFonts w:hint="default" w:ascii="Times New Roman" w:hAnsi="Times New Roman" w:cs="Times New Roman"/>
        </w:rPr>
        <w:t>开展安全生产管理人员培训，系统学习国家新《安全生产法》相关规定，部门15人参训，除一人因疫情原因未参加考核外其余人员均通过</w:t>
      </w:r>
      <w:r>
        <w:rPr>
          <w:rFonts w:hint="default" w:ascii="Times New Roman" w:hAnsi="Times New Roman" w:cs="Times New Roman"/>
        </w:rPr>
        <w:t>由</w:t>
      </w:r>
      <w:r>
        <w:rPr>
          <w:rFonts w:hint="default" w:ascii="Times New Roman" w:hAnsi="Times New Roman" w:cs="Times New Roman"/>
        </w:rPr>
        <w:t>省应急厅组织的结业考核。</w:t>
      </w:r>
      <w:r>
        <w:rPr>
          <w:rFonts w:hint="default" w:ascii="Times New Roman" w:hAnsi="Times New Roman" w:cs="Times New Roman"/>
          <w:b/>
          <w:bCs/>
        </w:rPr>
        <w:t>二是</w:t>
      </w:r>
      <w:r>
        <w:rPr>
          <w:rFonts w:hint="default" w:ascii="Times New Roman" w:hAnsi="Times New Roman" w:cs="Times New Roman"/>
        </w:rPr>
        <w:t>参加成都市市场监督管理局举办的《实验室安全知识及安全管理要点》网络直播培训及省市场监督管理局《检验检测机构试验室安全管理》线上公益培训，提升青年职工对试验室事故防范、安全管理、个体防护和安全操作等方面的技能。</w:t>
      </w:r>
      <w:r>
        <w:rPr>
          <w:rFonts w:hint="default" w:ascii="Times New Roman" w:hAnsi="Times New Roman" w:cs="Times New Roman"/>
          <w:b/>
          <w:bCs/>
        </w:rPr>
        <w:t>三是</w:t>
      </w:r>
      <w:r>
        <w:rPr>
          <w:rFonts w:hint="default" w:ascii="Times New Roman" w:hAnsi="Times New Roman" w:cs="Times New Roman"/>
        </w:rPr>
        <w:t>开展桥梁检测车安全技术培训和工程测量技能大比拼活动，充分发挥“传帮带”作用，青年职工既切磋了技艺，又增进了交流。</w:t>
      </w:r>
      <w:r>
        <w:rPr>
          <w:rFonts w:hint="default" w:ascii="Times New Roman" w:hAnsi="Times New Roman" w:cs="Times New Roman"/>
          <w:b/>
          <w:bCs/>
        </w:rPr>
        <w:t>四是</w:t>
      </w:r>
      <w:r>
        <w:rPr>
          <w:rFonts w:hint="default" w:ascii="Times New Roman" w:hAnsi="Times New Roman" w:cs="Times New Roman"/>
        </w:rPr>
        <w:t>开展消防安全培训，各项目试验室联合项目业主、总监办、施工单位进行防洪防汛、地质灾害、森林防火等应急演练10余次，进一步增强了青年职工对突发事件的应急处理和快速响应能力。</w:t>
      </w:r>
    </w:p>
    <w:p>
      <w:pPr>
        <w:spacing w:line="640" w:lineRule="exact"/>
        <w:ind w:firstLine="643"/>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b/>
          <w:bCs/>
        </w:rPr>
        <w:t>（三）抓队伍建设，增强安全生产水平。</w:t>
      </w:r>
      <w:r>
        <w:rPr>
          <w:rFonts w:hint="default" w:ascii="Times New Roman" w:hAnsi="Times New Roman" w:cs="Times New Roman"/>
          <w:b/>
          <w:bCs/>
        </w:rPr>
        <w:t>一是</w:t>
      </w:r>
      <w:r>
        <w:rPr>
          <w:rFonts w:hint="default" w:ascii="Times New Roman" w:hAnsi="Times New Roman" w:cs="Times New Roman"/>
        </w:rPr>
        <w:t>组建国道351夹金山隧道工程试验室，项目人员坚守高原，</w:t>
      </w:r>
      <w:r>
        <w:rPr>
          <w:rFonts w:hint="default" w:ascii="Times New Roman" w:hAnsi="Times New Roman" w:cs="Times New Roman"/>
          <w:szCs w:val="32"/>
        </w:rPr>
        <w:t>常态化开展隧道</w:t>
      </w:r>
      <w:r>
        <w:rPr>
          <w:rFonts w:hint="default" w:ascii="Times New Roman" w:hAnsi="Times New Roman" w:cs="Times New Roman"/>
        </w:rPr>
        <w:t>监控量测及</w:t>
      </w:r>
      <w:r>
        <w:rPr>
          <w:rFonts w:hint="default" w:ascii="Times New Roman" w:hAnsi="Times New Roman" w:cs="Times New Roman"/>
          <w:szCs w:val="32"/>
        </w:rPr>
        <w:t>安全隐患排查工作，</w:t>
      </w:r>
      <w:r>
        <w:rPr>
          <w:rFonts w:hint="default" w:ascii="Times New Roman" w:hAnsi="Times New Roman" w:cs="Times New Roman"/>
        </w:rPr>
        <w:t>为隧道施工安全保驾护航，为打通红军长征途中</w:t>
      </w:r>
      <w:r>
        <w:rPr>
          <w:rFonts w:hint="default" w:ascii="Times New Roman" w:hAnsi="Times New Roman" w:cs="Times New Roman"/>
        </w:rPr>
        <w:t>翻越</w:t>
      </w:r>
      <w:r>
        <w:rPr>
          <w:rFonts w:hint="default" w:ascii="Times New Roman" w:hAnsi="Times New Roman" w:cs="Times New Roman"/>
        </w:rPr>
        <w:t>的第一座大雪山贡献力量</w:t>
      </w:r>
      <w:r>
        <w:rPr>
          <w:rFonts w:hint="default" w:ascii="Times New Roman" w:hAnsi="Times New Roman" w:cs="Times New Roman"/>
        </w:rPr>
        <w:t>。</w:t>
      </w:r>
      <w:r>
        <w:rPr>
          <w:rFonts w:hint="default" w:ascii="Times New Roman" w:hAnsi="Times New Roman" w:cs="Times New Roman"/>
        </w:rPr>
        <w:t>目前，该项目试验室正在积极创建“2022-2023年度四川省青年安全生产示范岗”。</w:t>
      </w:r>
      <w:r>
        <w:rPr>
          <w:rFonts w:hint="default" w:ascii="Times New Roman" w:hAnsi="Times New Roman" w:cs="Times New Roman"/>
          <w:b/>
          <w:bCs/>
        </w:rPr>
        <w:t>二是</w:t>
      </w:r>
      <w:r>
        <w:rPr>
          <w:rFonts w:hint="default" w:ascii="Times New Roman" w:hAnsi="Times New Roman" w:cs="Times New Roman"/>
        </w:rPr>
        <w:t>结合生产实际，以主题团日活动的形式开展安全生产知识竞赛活动和“新安法知多少”网络知识竞赛。</w:t>
      </w:r>
      <w:r>
        <w:rPr>
          <w:rFonts w:hint="default" w:ascii="Times New Roman" w:hAnsi="Times New Roman" w:cs="Times New Roman"/>
          <w:b/>
          <w:bCs/>
        </w:rPr>
        <w:t>三是</w:t>
      </w:r>
      <w:r>
        <w:rPr>
          <w:rFonts w:hint="default" w:ascii="Times New Roman" w:hAnsi="Times New Roman" w:cs="Times New Roman"/>
        </w:rPr>
        <w:t>参与公司安全生产标准化建设，为公司《安全生产管理办法（试行）》和《重特大自然灾害应急预案》等制度办法建言献策，组建应急技术支持小组4个，为安全生产、抢险救灾提供技术保障。</w:t>
      </w:r>
      <w:r>
        <w:rPr>
          <w:rFonts w:hint="default" w:ascii="Times New Roman" w:hAnsi="Times New Roman" w:cs="Times New Roman"/>
          <w:b/>
          <w:bCs/>
        </w:rPr>
        <w:t>四是</w:t>
      </w:r>
      <w:r>
        <w:rPr>
          <w:rFonts w:hint="default" w:ascii="Times New Roman" w:hAnsi="Times New Roman" w:cs="Times New Roman"/>
        </w:rPr>
        <w:t>严格执行公司“三标”体系（质量管理体系、环境管理体系、职业健康安全管理体系）标准，积极落实质量、环境、职业健康安全主体责任，强化过程管控和合规管理</w:t>
      </w:r>
      <w:r>
        <w:rPr>
          <w:rFonts w:hint="default" w:ascii="Times New Roman" w:hAnsi="Times New Roman" w:cs="Times New Roman"/>
        </w:rPr>
        <w:t>，</w:t>
      </w:r>
      <w:r>
        <w:rPr>
          <w:rFonts w:hint="default" w:ascii="Times New Roman" w:hAnsi="Times New Roman" w:cs="Times New Roman"/>
        </w:rPr>
        <w:t>2022年9月公司顺利通过外部监督审核，公司获得的“三标”体系证书继续有效。</w:t>
      </w:r>
      <w:r>
        <w:rPr>
          <w:rFonts w:hint="default" w:ascii="Times New Roman" w:hAnsi="Times New Roman" w:cs="Times New Roman"/>
          <w:b/>
          <w:bCs/>
          <w:color w:val="000000" w:themeColor="text1"/>
          <w14:textFill>
            <w14:solidFill>
              <w14:schemeClr w14:val="tx1"/>
            </w14:solidFill>
          </w14:textFill>
        </w:rPr>
        <w:t>五是</w:t>
      </w:r>
      <w:r>
        <w:rPr>
          <w:rFonts w:hint="default" w:ascii="Times New Roman" w:hAnsi="Times New Roman" w:cs="Times New Roman"/>
          <w:color w:val="000000" w:themeColor="text1"/>
          <w14:textFill>
            <w14:solidFill>
              <w14:schemeClr w14:val="tx1"/>
            </w14:solidFill>
          </w14:textFill>
        </w:rPr>
        <w:t>开展安全生产创新攻关活动，结合生产实际，在蒲江县桥梁定检项目中</w:t>
      </w:r>
      <w:r>
        <w:rPr>
          <w:rFonts w:hint="default" w:ascii="Times New Roman" w:hAnsi="Times New Roman" w:cs="Times New Roman"/>
          <w:color w:val="000000" w:themeColor="text1"/>
          <w:szCs w:val="32"/>
          <w14:textFill>
            <w14:solidFill>
              <w14:schemeClr w14:val="tx1"/>
            </w14:solidFill>
          </w14:textFill>
        </w:rPr>
        <w:t>使用无人飞行器对桥梁下部结构进行外观辅助检查，避免了人工检查</w:t>
      </w:r>
      <w:r>
        <w:rPr>
          <w:rFonts w:hint="default" w:ascii="Times New Roman" w:hAnsi="Times New Roman" w:cs="Times New Roman"/>
          <w:color w:val="000000" w:themeColor="text1"/>
          <w:szCs w:val="32"/>
          <w14:textFill>
            <w14:solidFill>
              <w14:schemeClr w14:val="tx1"/>
            </w14:solidFill>
          </w14:textFill>
        </w:rPr>
        <w:t>存在的</w:t>
      </w:r>
      <w:r>
        <w:rPr>
          <w:rFonts w:hint="default" w:ascii="Times New Roman" w:hAnsi="Times New Roman" w:cs="Times New Roman"/>
          <w:color w:val="000000" w:themeColor="text1"/>
          <w:szCs w:val="32"/>
          <w14:textFill>
            <w14:solidFill>
              <w14:schemeClr w14:val="tx1"/>
            </w14:solidFill>
          </w14:textFill>
        </w:rPr>
        <w:t>潜在危险，提高了作业安全系数和工作效率。</w:t>
      </w:r>
    </w:p>
    <w:p>
      <w:pPr>
        <w:widowControl/>
        <w:spacing w:line="596" w:lineRule="exact"/>
        <w:ind w:firstLine="643"/>
        <w:jc w:val="both"/>
        <w:rPr>
          <w:rFonts w:hint="default" w:ascii="Times New Roman" w:hAnsi="Times New Roman" w:cs="Times New Roman"/>
        </w:rPr>
      </w:pPr>
      <w:r>
        <w:rPr>
          <w:rFonts w:hint="default" w:ascii="Times New Roman" w:hAnsi="Times New Roman" w:eastAsia="楷体_GB2312" w:cs="Times New Roman"/>
          <w:b/>
          <w:bCs/>
        </w:rPr>
        <w:t>（四）抓监督管理，坚守安全生产底线。</w:t>
      </w:r>
      <w:r>
        <w:rPr>
          <w:rFonts w:hint="default" w:ascii="Times New Roman" w:hAnsi="Times New Roman" w:cs="Times New Roman"/>
          <w:b/>
          <w:bCs/>
        </w:rPr>
        <w:t>一是</w:t>
      </w:r>
      <w:r>
        <w:rPr>
          <w:rFonts w:hint="default" w:ascii="Times New Roman" w:hAnsi="Times New Roman" w:cs="Times New Roman"/>
        </w:rPr>
        <w:t>成立安全生产小组，</w:t>
      </w:r>
      <w:r>
        <w:rPr>
          <w:rFonts w:hint="default" w:ascii="Times New Roman" w:hAnsi="Times New Roman" w:cs="Times New Roman"/>
        </w:rPr>
        <w:t>以</w:t>
      </w:r>
      <w:r>
        <w:rPr>
          <w:rFonts w:hint="default" w:ascii="Times New Roman" w:hAnsi="Times New Roman" w:cs="Times New Roman"/>
        </w:rPr>
        <w:t>部门负责人为组长，选配熟悉安全操作规程、具有丰富实践经验的青年职工担任安全管理员，具体负责对辖区内安全生产工作的监督，不定期开展日常安全隐患排查，并督促整改落实。</w:t>
      </w:r>
      <w:r>
        <w:rPr>
          <w:rFonts w:hint="default" w:ascii="Times New Roman" w:hAnsi="Times New Roman" w:cs="Times New Roman"/>
          <w:b/>
          <w:bCs/>
        </w:rPr>
        <w:t>二是</w:t>
      </w:r>
      <w:r>
        <w:rPr>
          <w:rFonts w:hint="default" w:ascii="Times New Roman" w:hAnsi="Times New Roman" w:cs="Times New Roman"/>
          <w:kern w:val="0"/>
          <w:szCs w:val="32"/>
        </w:rPr>
        <w:t>提出“每位职工都是安全责任人”的一岗双责管理理念</w:t>
      </w:r>
      <w:r>
        <w:rPr>
          <w:rFonts w:hint="default" w:ascii="Times New Roman" w:hAnsi="Times New Roman" w:cs="Times New Roman"/>
          <w:kern w:val="0"/>
          <w:szCs w:val="32"/>
        </w:rPr>
        <w:t>，</w:t>
      </w:r>
      <w:r>
        <w:rPr>
          <w:rFonts w:hint="default" w:ascii="Times New Roman" w:hAnsi="Times New Roman" w:cs="Times New Roman"/>
          <w:kern w:val="0"/>
          <w:szCs w:val="32"/>
        </w:rPr>
        <w:t>层层明确安全生产责任，组织各项目试验室签订《项目安全生产责任书》。</w:t>
      </w:r>
      <w:r>
        <w:rPr>
          <w:rFonts w:hint="default" w:ascii="Times New Roman" w:hAnsi="Times New Roman" w:cs="Times New Roman"/>
          <w:b/>
          <w:bCs/>
        </w:rPr>
        <w:t>三是</w:t>
      </w:r>
      <w:r>
        <w:rPr>
          <w:rFonts w:hint="default" w:ascii="Times New Roman" w:hAnsi="Times New Roman" w:cs="Times New Roman"/>
        </w:rPr>
        <w:t>选派3名青年骨干参与公司2022年安全、质量大检查，历时3个月，覆盖四川省17个市（州）、重庆市，累计对60个外设驻地项目进行检查，发现内业问题298条，施工现场问题213条，进行较大安全风险提示46条，及时下发《整改通知书》57份，并督办整改</w:t>
      </w:r>
      <w:r>
        <w:rPr>
          <w:rFonts w:hint="default" w:ascii="Times New Roman" w:hAnsi="Times New Roman" w:cs="Times New Roman"/>
        </w:rPr>
        <w:t>形成</w:t>
      </w:r>
      <w:r>
        <w:rPr>
          <w:rFonts w:hint="default" w:ascii="Times New Roman" w:hAnsi="Times New Roman" w:cs="Times New Roman"/>
        </w:rPr>
        <w:t>闭环。</w:t>
      </w:r>
    </w:p>
    <w:p>
      <w:pPr>
        <w:spacing w:line="590" w:lineRule="exact"/>
        <w:ind w:firstLine="640"/>
        <w:jc w:val="both"/>
        <w:rPr>
          <w:rFonts w:hint="default" w:ascii="Times New Roman" w:hAnsi="Times New Roman" w:eastAsia="黑体" w:cs="Times New Roman"/>
        </w:rPr>
      </w:pPr>
      <w:r>
        <w:rPr>
          <w:rFonts w:hint="default" w:ascii="Times New Roman" w:hAnsi="Times New Roman" w:eastAsia="黑体" w:cs="Times New Roman"/>
        </w:rPr>
        <w:t>三、凝聚智慧抓转化，创建成效全面凸显</w:t>
      </w:r>
    </w:p>
    <w:p>
      <w:pPr>
        <w:spacing w:line="590" w:lineRule="exact"/>
        <w:ind w:firstLine="640"/>
        <w:jc w:val="both"/>
        <w:rPr>
          <w:rFonts w:hint="default" w:ascii="Times New Roman" w:hAnsi="Times New Roman" w:cs="Times New Roman"/>
          <w:szCs w:val="32"/>
        </w:rPr>
      </w:pPr>
      <w:r>
        <w:rPr>
          <w:rFonts w:hint="default" w:ascii="Times New Roman" w:hAnsi="Times New Roman" w:cs="Times New Roman"/>
          <w:szCs w:val="32"/>
        </w:rPr>
        <w:t>通过创建活动的开展明显提升了部门青年</w:t>
      </w:r>
      <w:r>
        <w:rPr>
          <w:rFonts w:hint="default" w:ascii="Times New Roman" w:hAnsi="Times New Roman" w:cs="Times New Roman"/>
          <w:szCs w:val="32"/>
        </w:rPr>
        <w:t>职工</w:t>
      </w:r>
      <w:r>
        <w:rPr>
          <w:rFonts w:hint="default" w:ascii="Times New Roman" w:hAnsi="Times New Roman" w:cs="Times New Roman"/>
          <w:szCs w:val="32"/>
        </w:rPr>
        <w:t>围绕中心、服务大局的意识和能力，切实加强了安全生产工作，为公司试验检测</w:t>
      </w:r>
      <w:r>
        <w:rPr>
          <w:rFonts w:hint="default" w:ascii="Times New Roman" w:hAnsi="Times New Roman" w:cs="Times New Roman"/>
          <w:szCs w:val="32"/>
        </w:rPr>
        <w:t>研究</w:t>
      </w:r>
      <w:r>
        <w:rPr>
          <w:rFonts w:hint="default" w:ascii="Times New Roman" w:hAnsi="Times New Roman" w:cs="Times New Roman"/>
          <w:szCs w:val="32"/>
        </w:rPr>
        <w:t>中心高质量发展系牢</w:t>
      </w:r>
      <w:r>
        <w:rPr>
          <w:rFonts w:hint="default" w:ascii="Times New Roman" w:hAnsi="Times New Roman" w:cs="Times New Roman"/>
          <w:szCs w:val="32"/>
        </w:rPr>
        <w:t>了</w:t>
      </w:r>
      <w:r>
        <w:rPr>
          <w:rFonts w:hint="default" w:ascii="Times New Roman" w:hAnsi="Times New Roman" w:cs="Times New Roman"/>
          <w:szCs w:val="32"/>
        </w:rPr>
        <w:t>“安全带”。</w:t>
      </w:r>
      <w:bookmarkStart w:id="0" w:name="_Toc323125251"/>
    </w:p>
    <w:p>
      <w:pPr>
        <w:spacing w:line="590" w:lineRule="exact"/>
        <w:ind w:firstLine="643"/>
        <w:jc w:val="both"/>
        <w:rPr>
          <w:rFonts w:hint="default" w:ascii="Times New Roman" w:hAnsi="Times New Roman" w:cs="Times New Roman"/>
        </w:rPr>
      </w:pPr>
      <w:r>
        <w:rPr>
          <w:rFonts w:hint="default" w:ascii="Times New Roman" w:hAnsi="Times New Roman" w:eastAsia="楷体" w:cs="Times New Roman"/>
          <w:b/>
          <w:szCs w:val="32"/>
        </w:rPr>
        <w:t>（一）</w:t>
      </w:r>
      <w:bookmarkEnd w:id="0"/>
      <w:r>
        <w:rPr>
          <w:rFonts w:hint="default" w:ascii="Times New Roman" w:hAnsi="Times New Roman" w:eastAsia="楷体" w:cs="Times New Roman"/>
          <w:b/>
          <w:szCs w:val="32"/>
        </w:rPr>
        <w:t>聚焦强基固本，专精实力提升。</w:t>
      </w:r>
      <w:r>
        <w:rPr>
          <w:rFonts w:hint="default" w:ascii="Times New Roman" w:hAnsi="Times New Roman" w:cs="Times New Roman"/>
          <w:b/>
          <w:bCs/>
          <w:szCs w:val="32"/>
        </w:rPr>
        <w:t>一是</w:t>
      </w:r>
      <w:r>
        <w:rPr>
          <w:rFonts w:hint="default" w:ascii="Times New Roman" w:hAnsi="Times New Roman" w:cs="Times New Roman"/>
          <w:szCs w:val="32"/>
        </w:rPr>
        <w:t>资质等级逐步完善。在原有公路工程综合甲级资质、建设工程质量检测机构资质证书和计量认证证书的基础上，新增公路工程桥梁隧道工程专项资质、建设工程钢结构工程类检测资质，检测业务范围得到进一步拓宽。</w:t>
      </w:r>
      <w:r>
        <w:rPr>
          <w:rFonts w:hint="default" w:ascii="Times New Roman" w:hAnsi="Times New Roman" w:cs="Times New Roman"/>
          <w:b/>
          <w:bCs/>
          <w:szCs w:val="32"/>
        </w:rPr>
        <w:t>二是</w:t>
      </w:r>
      <w:r>
        <w:rPr>
          <w:rFonts w:hint="default" w:ascii="Times New Roman" w:hAnsi="Times New Roman" w:cs="Times New Roman"/>
          <w:szCs w:val="32"/>
        </w:rPr>
        <w:t>硬件水平逐步提高。2019年以来，先后投入1500余万元添置检测设备和专业软件，投入800余万元新建检测基地。目前已能够承担桥梁、隧道、交通安全设施等25类综合甲级试验及四大类建设检测资质785个计量认证参数的检测工作。</w:t>
      </w:r>
      <w:r>
        <w:rPr>
          <w:rFonts w:hint="default" w:ascii="Times New Roman" w:hAnsi="Times New Roman" w:cs="Times New Roman"/>
          <w:b/>
          <w:bCs/>
          <w:szCs w:val="32"/>
        </w:rPr>
        <w:t>三是</w:t>
      </w:r>
      <w:r>
        <w:rPr>
          <w:rFonts w:hint="default" w:ascii="Times New Roman" w:hAnsi="Times New Roman" w:cs="Times New Roman"/>
          <w:szCs w:val="32"/>
        </w:rPr>
        <w:t>检测队伍逐步壮大。通过大力培养和引进各类专业技术人才，综合检测部目前具有正高级和高级工程师职称9人，工程师职称15人，其中研究生以上学历13人。通过鼓励青年职工参加国家及行业各类资格考试，目前专业技术人员持证率已达80.6%，其中取得钢结构探伤资格人员9人。</w:t>
      </w:r>
      <w:r>
        <w:rPr>
          <w:rFonts w:hint="default" w:ascii="Times New Roman" w:hAnsi="Times New Roman" w:cs="Times New Roman"/>
          <w:b/>
          <w:bCs/>
          <w:szCs w:val="32"/>
        </w:rPr>
        <w:t>四是</w:t>
      </w:r>
      <w:r>
        <w:rPr>
          <w:rFonts w:hint="default" w:ascii="Times New Roman" w:hAnsi="Times New Roman" w:cs="Times New Roman"/>
          <w:szCs w:val="32"/>
        </w:rPr>
        <w:t>科研能力逐步显现。</w:t>
      </w:r>
      <w:r>
        <w:rPr>
          <w:rFonts w:hint="default" w:ascii="Times New Roman" w:hAnsi="Times New Roman" w:cs="Times New Roman"/>
        </w:rPr>
        <w:t>“地质雷达法检测仰拱质量的应用研究”“矿粉的界限含水量与亚甲蓝值相关性”两个课题已进入攻坚阶段，“一种用于桥梁隧道混凝土温湿形变的检测装置”和“一种便于安装的PBL抗剪连接件”两项实用新型专利已取得证书。</w:t>
      </w:r>
    </w:p>
    <w:p>
      <w:pPr>
        <w:spacing w:line="590" w:lineRule="exact"/>
        <w:ind w:firstLine="643"/>
        <w:jc w:val="both"/>
        <w:rPr>
          <w:rFonts w:hint="default" w:ascii="Times New Roman" w:hAnsi="Times New Roman" w:eastAsia="楷体" w:cs="Times New Roman"/>
          <w:b/>
          <w:szCs w:val="32"/>
        </w:rPr>
      </w:pPr>
      <w:r>
        <w:rPr>
          <w:rFonts w:hint="default" w:ascii="Times New Roman" w:hAnsi="Times New Roman" w:eastAsia="楷体" w:cs="Times New Roman"/>
          <w:b/>
          <w:szCs w:val="32"/>
        </w:rPr>
        <w:t>（二）聚焦主动作为，助力交通建设。</w:t>
      </w:r>
      <w:r>
        <w:rPr>
          <w:rFonts w:hint="default" w:ascii="Times New Roman" w:hAnsi="Times New Roman" w:cs="Times New Roman"/>
        </w:rPr>
        <w:t>综合检测部自成立以来全力服务交通强省建设，在全省高速公路、国省干线建设、养护检测工作中做出了积极贡献。</w:t>
      </w:r>
      <w:r>
        <w:rPr>
          <w:rFonts w:hint="default" w:ascii="Times New Roman" w:hAnsi="Times New Roman" w:cs="Times New Roman"/>
          <w:szCs w:val="32"/>
        </w:rPr>
        <w:t>承担试验检测任务的雀儿山隧道荣获国际隧道协会（ITA）颁发的国际隧道界奥斯卡大奖—布鲁内尔奖杯，承担检测任务的丽攀高速公路攀枝</w:t>
      </w:r>
      <w:r>
        <w:rPr>
          <w:rFonts w:hint="default" w:ascii="Times New Roman" w:hAnsi="Times New Roman" w:cs="Times New Roman"/>
          <w:color w:val="000000" w:themeColor="text1"/>
          <w:szCs w:val="32"/>
          <w14:textFill>
            <w14:solidFill>
              <w14:schemeClr w14:val="tx1"/>
            </w14:solidFill>
          </w14:textFill>
        </w:rPr>
        <w:t>花段、成自泸高速、广南高速</w:t>
      </w:r>
      <w:r>
        <w:rPr>
          <w:rFonts w:hint="default" w:ascii="Times New Roman" w:hAnsi="Times New Roman" w:cs="Times New Roman"/>
          <w:color w:val="000000" w:themeColor="text1"/>
          <w:szCs w:val="32"/>
          <w14:textFill>
            <w14:solidFill>
              <w14:schemeClr w14:val="tx1"/>
            </w14:solidFill>
          </w14:textFill>
        </w:rPr>
        <w:t>分别</w:t>
      </w:r>
      <w:r>
        <w:rPr>
          <w:rFonts w:hint="default" w:ascii="Times New Roman" w:hAnsi="Times New Roman" w:cs="Times New Roman"/>
          <w:color w:val="000000" w:themeColor="text1"/>
          <w:szCs w:val="32"/>
          <w14:textFill>
            <w14:solidFill>
              <w14:schemeClr w14:val="tx1"/>
            </w14:solidFill>
          </w14:textFill>
        </w:rPr>
        <w:t>荣获“国家优质工程奖”“四川省建设工程天府杯金奖”。</w:t>
      </w:r>
      <w:r>
        <w:rPr>
          <w:rFonts w:hint="default" w:ascii="Times New Roman" w:hAnsi="Times New Roman" w:cs="Times New Roman"/>
          <w:szCs w:val="32"/>
        </w:rPr>
        <w:t>近三年来，主要完成了省内蒲都高速、德都高速、仁沐新高速、巴万高速、成宜高速宜宾段及福建莆炎高速等10余条高速公路交工验收检测，完成了省内乐山绕城高速、遂广高速、宜叙高速、简蒲高速及福建屏古高速竣工验收检测，完成了宜宾机场高速、攀大高速、内江绕城高速、泸州渡改桥（含鸡鸣三省大桥）等项目的桥梁荷载试验检测。</w:t>
      </w:r>
    </w:p>
    <w:p>
      <w:pPr>
        <w:spacing w:line="590" w:lineRule="exact"/>
        <w:ind w:firstLine="643"/>
        <w:jc w:val="both"/>
        <w:rPr>
          <w:rFonts w:hint="default" w:ascii="Times New Roman" w:hAnsi="Times New Roman" w:cs="Times New Roman"/>
          <w:szCs w:val="32"/>
        </w:rPr>
      </w:pPr>
      <w:r>
        <w:rPr>
          <w:rFonts w:hint="default" w:ascii="Times New Roman" w:hAnsi="Times New Roman" w:eastAsia="楷体" w:cs="Times New Roman"/>
          <w:b/>
          <w:szCs w:val="32"/>
        </w:rPr>
        <w:t>（三）聚焦抗灾抢险，彰显国企担当。</w:t>
      </w:r>
      <w:r>
        <w:rPr>
          <w:rFonts w:hint="default" w:ascii="Times New Roman" w:hAnsi="Times New Roman" w:cs="Times New Roman"/>
          <w:szCs w:val="32"/>
        </w:rPr>
        <w:t>自2018年4月综合检测部成立“青年突击队”以来，面对大灾大难，突击队员们冲锋在前，完成了一项又一项艰巨的抢险任务。</w:t>
      </w:r>
      <w:r>
        <w:rPr>
          <w:rFonts w:hint="default" w:ascii="Times New Roman" w:hAnsi="Times New Roman" w:cs="Times New Roman"/>
          <w:b/>
          <w:bCs/>
          <w:szCs w:val="32"/>
        </w:rPr>
        <w:t>一是</w:t>
      </w:r>
      <w:r>
        <w:rPr>
          <w:rFonts w:hint="default" w:ascii="Times New Roman" w:hAnsi="Times New Roman" w:cs="Times New Roman"/>
          <w:szCs w:val="32"/>
        </w:rPr>
        <w:t>在</w:t>
      </w:r>
      <w:r>
        <w:rPr>
          <w:rFonts w:hint="default" w:ascii="Times New Roman" w:hAnsi="Times New Roman" w:cs="Times New Roman"/>
        </w:rPr>
        <w:t>2018年金沙江“11·3”山体滑坡堰塞湖抗灾抢险中，青年突击队积极响应上级部门的号召，奔赴抗灾一线，开展堰塞湖抢险隐患排查和金沙江堰塞湖国道318线竹巴龙大桥抢险保通试验检测工作，为金沙江堰塞湖隐患排查、险情控制、抢通保畅作出了重要贡献。</w:t>
      </w:r>
      <w:r>
        <w:rPr>
          <w:rFonts w:hint="default" w:ascii="Times New Roman" w:hAnsi="Times New Roman" w:cs="Times New Roman"/>
          <w:b/>
          <w:bCs/>
        </w:rPr>
        <w:t>二是</w:t>
      </w:r>
      <w:r>
        <w:rPr>
          <w:rFonts w:hint="default" w:ascii="Times New Roman" w:hAnsi="Times New Roman" w:cs="Times New Roman"/>
          <w:bCs/>
          <w:szCs w:val="32"/>
        </w:rPr>
        <w:t>2019年8月雅安洪水过境后，综合检测部派出突击队员深入受灾区域，逐一排查受洪水影响的桥梁近40座，为交通恢复提供了技术支持。</w:t>
      </w:r>
      <w:r>
        <w:rPr>
          <w:rFonts w:hint="default" w:ascii="Times New Roman" w:hAnsi="Times New Roman" w:cs="Times New Roman"/>
          <w:b/>
          <w:bCs/>
        </w:rPr>
        <w:t>三是</w:t>
      </w:r>
      <w:r>
        <w:rPr>
          <w:rFonts w:hint="default" w:ascii="Times New Roman" w:hAnsi="Times New Roman" w:cs="Times New Roman"/>
        </w:rPr>
        <w:t>2022年“9·5”泸定6.8级地震发生后，泸石高速SY3试验室</w:t>
      </w:r>
      <w:r>
        <w:rPr>
          <w:rFonts w:hint="default" w:ascii="Times New Roman" w:hAnsi="Times New Roman" w:cs="Times New Roman"/>
        </w:rPr>
        <w:t>就地参与抢险，</w:t>
      </w:r>
      <w:r>
        <w:rPr>
          <w:rFonts w:hint="default" w:ascii="Times New Roman" w:hAnsi="Times New Roman" w:cs="Times New Roman"/>
        </w:rPr>
        <w:t>派出人员7人、车辆3辆，配合当地政府积极开展自救、运送抗震物资、搭设帐篷、转移伤员、抢修中断道路等工作；同时，综合检测部还派出5名突击队员前往石棉县开展泸定至石棉在建高速公路应急调查工作，并根据调查结果对已建成道路、桥梁、隧道结构安全进行应急评估，为高速公路震后处治提供依据。</w:t>
      </w:r>
    </w:p>
    <w:p>
      <w:pPr>
        <w:spacing w:line="590" w:lineRule="exact"/>
        <w:ind w:firstLine="643"/>
        <w:jc w:val="both"/>
        <w:rPr>
          <w:rFonts w:hint="default" w:ascii="Times New Roman" w:hAnsi="Times New Roman" w:cs="Times New Roman"/>
        </w:rPr>
      </w:pPr>
      <w:r>
        <w:rPr>
          <w:rFonts w:hint="default" w:ascii="Times New Roman" w:hAnsi="Times New Roman" w:eastAsia="楷体" w:cs="Times New Roman"/>
          <w:b/>
          <w:szCs w:val="32"/>
        </w:rPr>
        <w:t>（四）聚焦脱贫攻坚，贡献青春力量。</w:t>
      </w:r>
      <w:r>
        <w:rPr>
          <w:rFonts w:hint="default" w:ascii="Times New Roman" w:hAnsi="Times New Roman" w:cs="Times New Roman"/>
          <w:kern w:val="0"/>
          <w:szCs w:val="32"/>
        </w:rPr>
        <w:t>近年来，综合检测部青年职工响应厅党组及公司党委号召，在脱贫攻坚工作中充分发挥作用、积极贡献力量，开展了一系列帮扶活动。</w:t>
      </w:r>
      <w:r>
        <w:rPr>
          <w:rFonts w:hint="default" w:ascii="Times New Roman" w:hAnsi="Times New Roman" w:cs="Times New Roman"/>
          <w:b/>
          <w:bCs/>
          <w:szCs w:val="32"/>
        </w:rPr>
        <w:t>一是</w:t>
      </w:r>
      <w:r>
        <w:rPr>
          <w:rFonts w:hint="default" w:ascii="Times New Roman" w:hAnsi="Times New Roman" w:cs="Times New Roman"/>
          <w:szCs w:val="32"/>
        </w:rPr>
        <w:t>根据厅</w:t>
      </w:r>
      <w:r>
        <w:rPr>
          <w:rFonts w:hint="default" w:ascii="Times New Roman" w:hAnsi="Times New Roman" w:cs="Times New Roman"/>
          <w:szCs w:val="32"/>
        </w:rPr>
        <w:t>关于开展农村公路扶贫公路建设质量安全志愿帮扶检测工作的安排部署，</w:t>
      </w:r>
      <w:r>
        <w:rPr>
          <w:rFonts w:hint="default" w:ascii="Times New Roman" w:hAnsi="Times New Roman" w:cs="Times New Roman"/>
          <w:szCs w:val="32"/>
        </w:rPr>
        <w:t>派遣党员突击队和青年突击队</w:t>
      </w:r>
      <w:r>
        <w:rPr>
          <w:rFonts w:hint="default" w:ascii="Times New Roman" w:hAnsi="Times New Roman" w:cs="Times New Roman"/>
          <w:szCs w:val="32"/>
        </w:rPr>
        <w:t>先后赴乡城县、雷波县、昭觉县、稻城县、色达县、壤塘县、攀枝花市区、米易县、乐山市开展农村公路免费扶贫检测工作。</w:t>
      </w:r>
      <w:r>
        <w:rPr>
          <w:rFonts w:hint="default" w:ascii="Times New Roman" w:hAnsi="Times New Roman" w:cs="Times New Roman"/>
          <w:b/>
          <w:bCs/>
          <w:szCs w:val="32"/>
        </w:rPr>
        <w:t>二是</w:t>
      </w:r>
      <w:r>
        <w:rPr>
          <w:rFonts w:hint="default" w:ascii="Times New Roman" w:hAnsi="Times New Roman" w:cs="Times New Roman"/>
          <w:szCs w:val="32"/>
        </w:rPr>
        <w:t>先后选派5名优秀青年干部分别前往阿坝州交通运输局质量监督站、凉山州金阳县交通运输局、甘孜州公路工程质量监督局等挂职，大力开展对贫困地区交通建设技术支持交流工作。</w:t>
      </w:r>
      <w:r>
        <w:rPr>
          <w:rFonts w:hint="default" w:ascii="Times New Roman" w:hAnsi="Times New Roman" w:cs="Times New Roman"/>
          <w:b/>
          <w:bCs/>
          <w:szCs w:val="32"/>
        </w:rPr>
        <w:t>三是</w:t>
      </w:r>
      <w:r>
        <w:rPr>
          <w:rFonts w:hint="default" w:ascii="Times New Roman" w:hAnsi="Times New Roman" w:cs="Times New Roman"/>
          <w:szCs w:val="32"/>
        </w:rPr>
        <w:t>大力开展“以购代捐”活动，多次组织购买乐山市同心村、瓦山村产出的土豆、鸡蛋、腊肉等农产品，巩固脱贫攻坚成果，助力乡村振兴。</w:t>
      </w:r>
    </w:p>
    <w:p>
      <w:pPr>
        <w:spacing w:line="590" w:lineRule="exact"/>
        <w:ind w:firstLine="643"/>
        <w:jc w:val="both"/>
        <w:rPr>
          <w:rFonts w:hint="default" w:ascii="Times New Roman" w:hAnsi="Times New Roman" w:cs="Times New Roman"/>
        </w:rPr>
      </w:pPr>
      <w:r>
        <w:rPr>
          <w:rFonts w:hint="default" w:ascii="Times New Roman" w:hAnsi="Times New Roman" w:eastAsia="楷体" w:cs="Times New Roman"/>
          <w:b/>
          <w:szCs w:val="32"/>
        </w:rPr>
        <w:t>（五）聚焦疫情防控，勇担社会责任。</w:t>
      </w:r>
      <w:r>
        <w:rPr>
          <w:rFonts w:hint="default" w:ascii="Times New Roman" w:hAnsi="Times New Roman" w:cs="Times New Roman"/>
        </w:rPr>
        <w:t>自疫情发生以来，综合检测部青年职工</w:t>
      </w:r>
      <w:r>
        <w:rPr>
          <w:rFonts w:hint="default" w:ascii="Times New Roman" w:hAnsi="Times New Roman" w:cs="Times New Roman"/>
        </w:rPr>
        <w:t>响应公司</w:t>
      </w:r>
      <w:r>
        <w:rPr>
          <w:rFonts w:hint="default" w:ascii="Times New Roman" w:hAnsi="Times New Roman" w:cs="Times New Roman"/>
        </w:rPr>
        <w:t>党委号召，积极加入公司志愿服务队，一手抓安全生产，一手抓疫情防控。尤其是成都“7·15”疫情发生以来，10余名同志闻令而动，第一时间奔赴疫情防控前线，先后15人次深入社区、火车站等区域协助开展防疫工作，克服高温、暴雨等严峻困难，坚守志愿岗位到凌晨，累计服务时长近100小时，用实际行动践行</w:t>
      </w:r>
      <w:r>
        <w:rPr>
          <w:rFonts w:hint="default" w:ascii="Times New Roman" w:hAnsi="Times New Roman" w:cs="Times New Roman"/>
        </w:rPr>
        <w:t>了</w:t>
      </w:r>
      <w:r>
        <w:rPr>
          <w:rFonts w:hint="default" w:ascii="Times New Roman" w:hAnsi="Times New Roman" w:cs="Times New Roman"/>
        </w:rPr>
        <w:t>公司奉献社会的企业宗旨和团结拼搏的企业精神。疫情防控志愿服务工作得到广大居民高度肯定的同时，公司获锦江区石牛堰社区“勇担使命责任，共筑抗疫防线”锦旗和“最美志愿者”荣誉证书。</w:t>
      </w:r>
    </w:p>
    <w:p>
      <w:pPr>
        <w:spacing w:line="590" w:lineRule="exact"/>
        <w:ind w:firstLine="640"/>
        <w:jc w:val="both"/>
        <w:rPr>
          <w:rFonts w:hint="default" w:ascii="Times New Roman" w:hAnsi="Times New Roman" w:cs="Times New Roman"/>
          <w:szCs w:val="32"/>
        </w:rPr>
      </w:pPr>
      <w:r>
        <w:rPr>
          <w:rFonts w:hint="default" w:ascii="Times New Roman" w:hAnsi="Times New Roman" w:cs="Times New Roman"/>
        </w:rPr>
        <w:t>下一步，</w:t>
      </w:r>
      <w:r>
        <w:rPr>
          <w:rFonts w:hint="default" w:ascii="Times New Roman" w:hAnsi="Times New Roman" w:cs="Times New Roman"/>
          <w:bCs/>
          <w:szCs w:val="32"/>
        </w:rPr>
        <w:t>综合检测部全体职工</w:t>
      </w:r>
      <w:r>
        <w:rPr>
          <w:rFonts w:hint="default" w:ascii="Times New Roman" w:hAnsi="Times New Roman" w:cs="Times New Roman"/>
          <w:szCs w:val="32"/>
        </w:rPr>
        <w:t>将深入学习贯彻党的二十大精神，牢记习近平总书记“生命重于泰山”“人民至上、生命至上”等系列重要指示，</w:t>
      </w:r>
      <w:r>
        <w:rPr>
          <w:rFonts w:hint="default" w:ascii="Times New Roman" w:hAnsi="Times New Roman" w:cs="Times New Roman"/>
          <w:szCs w:val="32"/>
        </w:rPr>
        <w:t>把</w:t>
      </w:r>
      <w:r>
        <w:rPr>
          <w:rFonts w:hint="default" w:ascii="Times New Roman" w:hAnsi="Times New Roman" w:cs="Times New Roman"/>
          <w:szCs w:val="32"/>
        </w:rPr>
        <w:t>安全生产</w:t>
      </w:r>
      <w:r>
        <w:rPr>
          <w:rFonts w:hint="default" w:ascii="Times New Roman" w:hAnsi="Times New Roman" w:cs="Times New Roman"/>
          <w:szCs w:val="32"/>
        </w:rPr>
        <w:t>抓在手上扛在肩上，</w:t>
      </w:r>
      <w:r>
        <w:rPr>
          <w:rFonts w:hint="default" w:ascii="Times New Roman" w:hAnsi="Times New Roman" w:cs="Times New Roman"/>
          <w:szCs w:val="32"/>
        </w:rPr>
        <w:t>常抓不懈、常抓常新，为公司高质量发展、加快交通强省建设贡献力量。</w:t>
      </w:r>
    </w:p>
    <w:bookmarkEnd w:id="1"/>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jc w:val="cente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ind w:left="0" w:leftChars="0" w:firstLine="0" w:firstLineChars="0"/>
                      <w:jc w:val="cente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5180D"/>
    <w:multiLevelType w:val="singleLevel"/>
    <w:tmpl w:val="0CD518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YmIxMGNjOTAwNDhjNzExY2MyMWQ5MWViNjMzMzUifQ=="/>
  </w:docVars>
  <w:rsids>
    <w:rsidRoot w:val="003969D4"/>
    <w:rsid w:val="0000109D"/>
    <w:rsid w:val="000049FD"/>
    <w:rsid w:val="00004F39"/>
    <w:rsid w:val="00006603"/>
    <w:rsid w:val="000072ED"/>
    <w:rsid w:val="00010491"/>
    <w:rsid w:val="0001231A"/>
    <w:rsid w:val="0001284E"/>
    <w:rsid w:val="00013702"/>
    <w:rsid w:val="00020D89"/>
    <w:rsid w:val="00023862"/>
    <w:rsid w:val="00023B31"/>
    <w:rsid w:val="00023BAB"/>
    <w:rsid w:val="0003341B"/>
    <w:rsid w:val="00034C61"/>
    <w:rsid w:val="00044160"/>
    <w:rsid w:val="00045500"/>
    <w:rsid w:val="00045C0F"/>
    <w:rsid w:val="00055A52"/>
    <w:rsid w:val="0006517A"/>
    <w:rsid w:val="000657E1"/>
    <w:rsid w:val="00066BEC"/>
    <w:rsid w:val="00067FA0"/>
    <w:rsid w:val="000754EF"/>
    <w:rsid w:val="0008190E"/>
    <w:rsid w:val="000854CC"/>
    <w:rsid w:val="00085CC4"/>
    <w:rsid w:val="000930EA"/>
    <w:rsid w:val="00097AB6"/>
    <w:rsid w:val="000A3EEB"/>
    <w:rsid w:val="000A50FC"/>
    <w:rsid w:val="000A6745"/>
    <w:rsid w:val="000B1FED"/>
    <w:rsid w:val="000B43D2"/>
    <w:rsid w:val="000B50F3"/>
    <w:rsid w:val="000C189F"/>
    <w:rsid w:val="000C1C0F"/>
    <w:rsid w:val="000C2215"/>
    <w:rsid w:val="000C296D"/>
    <w:rsid w:val="000C6D50"/>
    <w:rsid w:val="000E26D2"/>
    <w:rsid w:val="000E4662"/>
    <w:rsid w:val="000E481E"/>
    <w:rsid w:val="000E4EA4"/>
    <w:rsid w:val="000E7FE0"/>
    <w:rsid w:val="000F0AAA"/>
    <w:rsid w:val="000F4491"/>
    <w:rsid w:val="000F6C34"/>
    <w:rsid w:val="000F6CB3"/>
    <w:rsid w:val="00100D2A"/>
    <w:rsid w:val="00100DBB"/>
    <w:rsid w:val="00103444"/>
    <w:rsid w:val="00111B6D"/>
    <w:rsid w:val="0011483B"/>
    <w:rsid w:val="0011490C"/>
    <w:rsid w:val="00117806"/>
    <w:rsid w:val="001224F9"/>
    <w:rsid w:val="00122812"/>
    <w:rsid w:val="00123986"/>
    <w:rsid w:val="00132313"/>
    <w:rsid w:val="00135EB0"/>
    <w:rsid w:val="00141A52"/>
    <w:rsid w:val="00146803"/>
    <w:rsid w:val="00150251"/>
    <w:rsid w:val="00151A47"/>
    <w:rsid w:val="00156471"/>
    <w:rsid w:val="00157623"/>
    <w:rsid w:val="00160047"/>
    <w:rsid w:val="00161CC0"/>
    <w:rsid w:val="001640BD"/>
    <w:rsid w:val="00173CCE"/>
    <w:rsid w:val="00173ED9"/>
    <w:rsid w:val="00176267"/>
    <w:rsid w:val="00176537"/>
    <w:rsid w:val="001810E2"/>
    <w:rsid w:val="0018286A"/>
    <w:rsid w:val="0018728E"/>
    <w:rsid w:val="00187EEC"/>
    <w:rsid w:val="00190632"/>
    <w:rsid w:val="001926F4"/>
    <w:rsid w:val="001927BA"/>
    <w:rsid w:val="001956B8"/>
    <w:rsid w:val="001957A4"/>
    <w:rsid w:val="00195A58"/>
    <w:rsid w:val="00195FC2"/>
    <w:rsid w:val="00197202"/>
    <w:rsid w:val="001A0166"/>
    <w:rsid w:val="001A27FD"/>
    <w:rsid w:val="001B162B"/>
    <w:rsid w:val="001B4081"/>
    <w:rsid w:val="001B4FD2"/>
    <w:rsid w:val="001C098C"/>
    <w:rsid w:val="001C26D0"/>
    <w:rsid w:val="001C28B8"/>
    <w:rsid w:val="001C3CFD"/>
    <w:rsid w:val="001C5EA7"/>
    <w:rsid w:val="001C7345"/>
    <w:rsid w:val="001D080D"/>
    <w:rsid w:val="001D1161"/>
    <w:rsid w:val="001D5982"/>
    <w:rsid w:val="001D6C02"/>
    <w:rsid w:val="001E308C"/>
    <w:rsid w:val="001E369A"/>
    <w:rsid w:val="001E3794"/>
    <w:rsid w:val="001E4682"/>
    <w:rsid w:val="001E4DDA"/>
    <w:rsid w:val="001F47CD"/>
    <w:rsid w:val="001F4C2B"/>
    <w:rsid w:val="001F7F2B"/>
    <w:rsid w:val="00202C87"/>
    <w:rsid w:val="002123D0"/>
    <w:rsid w:val="002161E8"/>
    <w:rsid w:val="0021794F"/>
    <w:rsid w:val="00222EBE"/>
    <w:rsid w:val="00226712"/>
    <w:rsid w:val="00227CB4"/>
    <w:rsid w:val="00233541"/>
    <w:rsid w:val="00233BA1"/>
    <w:rsid w:val="00235C49"/>
    <w:rsid w:val="002370BA"/>
    <w:rsid w:val="00242A0A"/>
    <w:rsid w:val="002430F5"/>
    <w:rsid w:val="002474B9"/>
    <w:rsid w:val="002527B2"/>
    <w:rsid w:val="00253C85"/>
    <w:rsid w:val="002541ED"/>
    <w:rsid w:val="002608C8"/>
    <w:rsid w:val="002615CD"/>
    <w:rsid w:val="00262C2D"/>
    <w:rsid w:val="002644AF"/>
    <w:rsid w:val="00266372"/>
    <w:rsid w:val="00272C3F"/>
    <w:rsid w:val="00273EEB"/>
    <w:rsid w:val="0027580E"/>
    <w:rsid w:val="00276DF2"/>
    <w:rsid w:val="002812A8"/>
    <w:rsid w:val="002812D8"/>
    <w:rsid w:val="002825C3"/>
    <w:rsid w:val="00282616"/>
    <w:rsid w:val="0028302A"/>
    <w:rsid w:val="00283246"/>
    <w:rsid w:val="00285166"/>
    <w:rsid w:val="00285F88"/>
    <w:rsid w:val="00290FF5"/>
    <w:rsid w:val="00296F17"/>
    <w:rsid w:val="002970C1"/>
    <w:rsid w:val="002A26C8"/>
    <w:rsid w:val="002A29F3"/>
    <w:rsid w:val="002A2B84"/>
    <w:rsid w:val="002A5827"/>
    <w:rsid w:val="002A65DC"/>
    <w:rsid w:val="002A7B20"/>
    <w:rsid w:val="002B134D"/>
    <w:rsid w:val="002B1394"/>
    <w:rsid w:val="002B339A"/>
    <w:rsid w:val="002C0658"/>
    <w:rsid w:val="002C5261"/>
    <w:rsid w:val="002C6328"/>
    <w:rsid w:val="002C7B96"/>
    <w:rsid w:val="002D0873"/>
    <w:rsid w:val="002D3183"/>
    <w:rsid w:val="002D7D5A"/>
    <w:rsid w:val="002E5384"/>
    <w:rsid w:val="002E7FC2"/>
    <w:rsid w:val="002F394F"/>
    <w:rsid w:val="00300419"/>
    <w:rsid w:val="00301897"/>
    <w:rsid w:val="003018FF"/>
    <w:rsid w:val="00302E63"/>
    <w:rsid w:val="00305D91"/>
    <w:rsid w:val="00306702"/>
    <w:rsid w:val="0030708F"/>
    <w:rsid w:val="0030759F"/>
    <w:rsid w:val="00312DD5"/>
    <w:rsid w:val="003131E3"/>
    <w:rsid w:val="00314F2A"/>
    <w:rsid w:val="0031587F"/>
    <w:rsid w:val="003168D2"/>
    <w:rsid w:val="00320E9B"/>
    <w:rsid w:val="003269AC"/>
    <w:rsid w:val="00331268"/>
    <w:rsid w:val="00331672"/>
    <w:rsid w:val="00332CD4"/>
    <w:rsid w:val="003370BA"/>
    <w:rsid w:val="00337EB5"/>
    <w:rsid w:val="00352D1B"/>
    <w:rsid w:val="003538E4"/>
    <w:rsid w:val="003564BC"/>
    <w:rsid w:val="00363F1B"/>
    <w:rsid w:val="003675F3"/>
    <w:rsid w:val="0037382C"/>
    <w:rsid w:val="003774C3"/>
    <w:rsid w:val="00380290"/>
    <w:rsid w:val="003803FD"/>
    <w:rsid w:val="003810B0"/>
    <w:rsid w:val="00381A59"/>
    <w:rsid w:val="00395676"/>
    <w:rsid w:val="003969D4"/>
    <w:rsid w:val="003A3AEE"/>
    <w:rsid w:val="003A5AAF"/>
    <w:rsid w:val="003A7348"/>
    <w:rsid w:val="003B083F"/>
    <w:rsid w:val="003B1129"/>
    <w:rsid w:val="003B2882"/>
    <w:rsid w:val="003B3481"/>
    <w:rsid w:val="003C0073"/>
    <w:rsid w:val="003C0CDE"/>
    <w:rsid w:val="003C5D4A"/>
    <w:rsid w:val="003D0A31"/>
    <w:rsid w:val="003D41E1"/>
    <w:rsid w:val="003D4EAD"/>
    <w:rsid w:val="003D4F9D"/>
    <w:rsid w:val="003E1E64"/>
    <w:rsid w:val="003F2204"/>
    <w:rsid w:val="003F28FD"/>
    <w:rsid w:val="003F7F54"/>
    <w:rsid w:val="004045E8"/>
    <w:rsid w:val="00404639"/>
    <w:rsid w:val="00413E8F"/>
    <w:rsid w:val="004217B6"/>
    <w:rsid w:val="004218F4"/>
    <w:rsid w:val="00423FBE"/>
    <w:rsid w:val="00430EC6"/>
    <w:rsid w:val="004325CB"/>
    <w:rsid w:val="00434BB1"/>
    <w:rsid w:val="00435597"/>
    <w:rsid w:val="0043695A"/>
    <w:rsid w:val="0044319F"/>
    <w:rsid w:val="004467B6"/>
    <w:rsid w:val="00451500"/>
    <w:rsid w:val="0045284E"/>
    <w:rsid w:val="00455826"/>
    <w:rsid w:val="00456BA2"/>
    <w:rsid w:val="00460E44"/>
    <w:rsid w:val="004652A5"/>
    <w:rsid w:val="00472171"/>
    <w:rsid w:val="0047244B"/>
    <w:rsid w:val="004733FC"/>
    <w:rsid w:val="00476A90"/>
    <w:rsid w:val="00480DF4"/>
    <w:rsid w:val="00480EF3"/>
    <w:rsid w:val="0048498E"/>
    <w:rsid w:val="004931F7"/>
    <w:rsid w:val="004938D4"/>
    <w:rsid w:val="0049606C"/>
    <w:rsid w:val="004A1CC7"/>
    <w:rsid w:val="004A2FED"/>
    <w:rsid w:val="004B1EBD"/>
    <w:rsid w:val="004B2E21"/>
    <w:rsid w:val="004B3E1A"/>
    <w:rsid w:val="004B706D"/>
    <w:rsid w:val="004C630D"/>
    <w:rsid w:val="004C6A5F"/>
    <w:rsid w:val="004C782A"/>
    <w:rsid w:val="004D07E8"/>
    <w:rsid w:val="004D470D"/>
    <w:rsid w:val="004D519A"/>
    <w:rsid w:val="004E2A64"/>
    <w:rsid w:val="004E3B09"/>
    <w:rsid w:val="004E43EA"/>
    <w:rsid w:val="004F680E"/>
    <w:rsid w:val="005019A7"/>
    <w:rsid w:val="0050480B"/>
    <w:rsid w:val="00504EB6"/>
    <w:rsid w:val="0050652D"/>
    <w:rsid w:val="00506F8D"/>
    <w:rsid w:val="00512C63"/>
    <w:rsid w:val="00513577"/>
    <w:rsid w:val="0051500E"/>
    <w:rsid w:val="005171BD"/>
    <w:rsid w:val="0051761D"/>
    <w:rsid w:val="00521DDA"/>
    <w:rsid w:val="005263C0"/>
    <w:rsid w:val="00526427"/>
    <w:rsid w:val="0053056B"/>
    <w:rsid w:val="0053250C"/>
    <w:rsid w:val="00533486"/>
    <w:rsid w:val="00535788"/>
    <w:rsid w:val="00535FD1"/>
    <w:rsid w:val="005367F0"/>
    <w:rsid w:val="00536CCE"/>
    <w:rsid w:val="0054009C"/>
    <w:rsid w:val="005405FC"/>
    <w:rsid w:val="0054395E"/>
    <w:rsid w:val="005457E6"/>
    <w:rsid w:val="005525F7"/>
    <w:rsid w:val="00553505"/>
    <w:rsid w:val="005536A3"/>
    <w:rsid w:val="00553DDC"/>
    <w:rsid w:val="00555076"/>
    <w:rsid w:val="00557B71"/>
    <w:rsid w:val="005616AC"/>
    <w:rsid w:val="00574F7E"/>
    <w:rsid w:val="0057560A"/>
    <w:rsid w:val="00580CEA"/>
    <w:rsid w:val="00582969"/>
    <w:rsid w:val="005833A3"/>
    <w:rsid w:val="00583A29"/>
    <w:rsid w:val="00584F49"/>
    <w:rsid w:val="005850B6"/>
    <w:rsid w:val="0058525C"/>
    <w:rsid w:val="0058622B"/>
    <w:rsid w:val="00586888"/>
    <w:rsid w:val="0058700A"/>
    <w:rsid w:val="005A5304"/>
    <w:rsid w:val="005A794A"/>
    <w:rsid w:val="005B3F7E"/>
    <w:rsid w:val="005B4A3D"/>
    <w:rsid w:val="005B4BD3"/>
    <w:rsid w:val="005B56D7"/>
    <w:rsid w:val="005B6E98"/>
    <w:rsid w:val="005C2714"/>
    <w:rsid w:val="005C37CC"/>
    <w:rsid w:val="005C76F8"/>
    <w:rsid w:val="005D3801"/>
    <w:rsid w:val="005E01B0"/>
    <w:rsid w:val="005E1178"/>
    <w:rsid w:val="005E256A"/>
    <w:rsid w:val="005E3ED2"/>
    <w:rsid w:val="005E6A83"/>
    <w:rsid w:val="005F0BF5"/>
    <w:rsid w:val="005F107A"/>
    <w:rsid w:val="005F1D37"/>
    <w:rsid w:val="005F5168"/>
    <w:rsid w:val="005F637F"/>
    <w:rsid w:val="005F6D5D"/>
    <w:rsid w:val="005F6EA0"/>
    <w:rsid w:val="005F6F63"/>
    <w:rsid w:val="00603205"/>
    <w:rsid w:val="00604EE0"/>
    <w:rsid w:val="006059F0"/>
    <w:rsid w:val="006124FD"/>
    <w:rsid w:val="00613F12"/>
    <w:rsid w:val="006141CE"/>
    <w:rsid w:val="00614CBF"/>
    <w:rsid w:val="00615A46"/>
    <w:rsid w:val="00616DD4"/>
    <w:rsid w:val="006206D6"/>
    <w:rsid w:val="00623764"/>
    <w:rsid w:val="0062440D"/>
    <w:rsid w:val="006264C8"/>
    <w:rsid w:val="006279A9"/>
    <w:rsid w:val="0063070F"/>
    <w:rsid w:val="00633AEB"/>
    <w:rsid w:val="00633C17"/>
    <w:rsid w:val="00635ECE"/>
    <w:rsid w:val="006408CD"/>
    <w:rsid w:val="00640DA6"/>
    <w:rsid w:val="00642AC1"/>
    <w:rsid w:val="00645A5B"/>
    <w:rsid w:val="00647FAE"/>
    <w:rsid w:val="006510FB"/>
    <w:rsid w:val="006511EC"/>
    <w:rsid w:val="0065790F"/>
    <w:rsid w:val="0066087F"/>
    <w:rsid w:val="00660E5E"/>
    <w:rsid w:val="006616E5"/>
    <w:rsid w:val="006625B4"/>
    <w:rsid w:val="0067538C"/>
    <w:rsid w:val="00677E10"/>
    <w:rsid w:val="0068711B"/>
    <w:rsid w:val="006878FC"/>
    <w:rsid w:val="00691BF6"/>
    <w:rsid w:val="00692FE1"/>
    <w:rsid w:val="00694A3F"/>
    <w:rsid w:val="00694BFF"/>
    <w:rsid w:val="00694EC1"/>
    <w:rsid w:val="0069523B"/>
    <w:rsid w:val="00697A3D"/>
    <w:rsid w:val="006A1789"/>
    <w:rsid w:val="006A312C"/>
    <w:rsid w:val="006A3D49"/>
    <w:rsid w:val="006B1C54"/>
    <w:rsid w:val="006B33DB"/>
    <w:rsid w:val="006B4D13"/>
    <w:rsid w:val="006C2AFA"/>
    <w:rsid w:val="006C4B09"/>
    <w:rsid w:val="006C6D70"/>
    <w:rsid w:val="006C6FBF"/>
    <w:rsid w:val="006D03E7"/>
    <w:rsid w:val="006D4105"/>
    <w:rsid w:val="006D6D12"/>
    <w:rsid w:val="006E1030"/>
    <w:rsid w:val="006E25CB"/>
    <w:rsid w:val="006E6BAE"/>
    <w:rsid w:val="006F0BA6"/>
    <w:rsid w:val="006F1ED8"/>
    <w:rsid w:val="006F34B3"/>
    <w:rsid w:val="006F5415"/>
    <w:rsid w:val="006F71CB"/>
    <w:rsid w:val="0070119B"/>
    <w:rsid w:val="00716370"/>
    <w:rsid w:val="00717B19"/>
    <w:rsid w:val="00722DEF"/>
    <w:rsid w:val="00723D84"/>
    <w:rsid w:val="00726A39"/>
    <w:rsid w:val="00730C9D"/>
    <w:rsid w:val="00731131"/>
    <w:rsid w:val="007338F8"/>
    <w:rsid w:val="007340C4"/>
    <w:rsid w:val="007365B3"/>
    <w:rsid w:val="007374DA"/>
    <w:rsid w:val="00741111"/>
    <w:rsid w:val="00741C86"/>
    <w:rsid w:val="00746DD3"/>
    <w:rsid w:val="00746F51"/>
    <w:rsid w:val="007521C7"/>
    <w:rsid w:val="00752D6E"/>
    <w:rsid w:val="00753852"/>
    <w:rsid w:val="007578AD"/>
    <w:rsid w:val="00762C2B"/>
    <w:rsid w:val="00764CC5"/>
    <w:rsid w:val="00766260"/>
    <w:rsid w:val="00766953"/>
    <w:rsid w:val="00771C93"/>
    <w:rsid w:val="00773CCB"/>
    <w:rsid w:val="0077413B"/>
    <w:rsid w:val="00775733"/>
    <w:rsid w:val="00780A87"/>
    <w:rsid w:val="007860B0"/>
    <w:rsid w:val="007869D1"/>
    <w:rsid w:val="00787A26"/>
    <w:rsid w:val="007920ED"/>
    <w:rsid w:val="00792718"/>
    <w:rsid w:val="00795A72"/>
    <w:rsid w:val="0079613D"/>
    <w:rsid w:val="00797D38"/>
    <w:rsid w:val="007A4BC5"/>
    <w:rsid w:val="007A7326"/>
    <w:rsid w:val="007B2EC1"/>
    <w:rsid w:val="007B4177"/>
    <w:rsid w:val="007B5C4E"/>
    <w:rsid w:val="007B7470"/>
    <w:rsid w:val="007C0C62"/>
    <w:rsid w:val="007C56F7"/>
    <w:rsid w:val="007C7549"/>
    <w:rsid w:val="007C78E9"/>
    <w:rsid w:val="007D197D"/>
    <w:rsid w:val="007D1A20"/>
    <w:rsid w:val="007D2488"/>
    <w:rsid w:val="007E192C"/>
    <w:rsid w:val="007E3B57"/>
    <w:rsid w:val="007E4966"/>
    <w:rsid w:val="007E5485"/>
    <w:rsid w:val="007E6860"/>
    <w:rsid w:val="007E6F9A"/>
    <w:rsid w:val="007F1CAE"/>
    <w:rsid w:val="007F20B6"/>
    <w:rsid w:val="007F4BE6"/>
    <w:rsid w:val="007F5E05"/>
    <w:rsid w:val="00805CF1"/>
    <w:rsid w:val="00805FC1"/>
    <w:rsid w:val="008135E1"/>
    <w:rsid w:val="00815349"/>
    <w:rsid w:val="008232C3"/>
    <w:rsid w:val="008235FC"/>
    <w:rsid w:val="00823FDB"/>
    <w:rsid w:val="008323B3"/>
    <w:rsid w:val="00834BB2"/>
    <w:rsid w:val="0083626F"/>
    <w:rsid w:val="00843F5F"/>
    <w:rsid w:val="00847AA5"/>
    <w:rsid w:val="00847D0B"/>
    <w:rsid w:val="0085067B"/>
    <w:rsid w:val="00853070"/>
    <w:rsid w:val="0085354D"/>
    <w:rsid w:val="00857D84"/>
    <w:rsid w:val="0086056F"/>
    <w:rsid w:val="00860D32"/>
    <w:rsid w:val="00861A78"/>
    <w:rsid w:val="008625F1"/>
    <w:rsid w:val="00872A07"/>
    <w:rsid w:val="00876B58"/>
    <w:rsid w:val="00876D11"/>
    <w:rsid w:val="008816BE"/>
    <w:rsid w:val="008828A0"/>
    <w:rsid w:val="00883E01"/>
    <w:rsid w:val="00886D66"/>
    <w:rsid w:val="008A26BC"/>
    <w:rsid w:val="008A5248"/>
    <w:rsid w:val="008A6369"/>
    <w:rsid w:val="008B01CF"/>
    <w:rsid w:val="008B1525"/>
    <w:rsid w:val="008C35BD"/>
    <w:rsid w:val="008C3BFF"/>
    <w:rsid w:val="008C4C19"/>
    <w:rsid w:val="008C53AF"/>
    <w:rsid w:val="008D070F"/>
    <w:rsid w:val="008D10F7"/>
    <w:rsid w:val="008D6D4D"/>
    <w:rsid w:val="008E2130"/>
    <w:rsid w:val="008E2849"/>
    <w:rsid w:val="008E6007"/>
    <w:rsid w:val="008E64D3"/>
    <w:rsid w:val="008E6EBF"/>
    <w:rsid w:val="008F10C8"/>
    <w:rsid w:val="008F2E49"/>
    <w:rsid w:val="008F3EB8"/>
    <w:rsid w:val="008F79CF"/>
    <w:rsid w:val="00900793"/>
    <w:rsid w:val="00902593"/>
    <w:rsid w:val="00906DB4"/>
    <w:rsid w:val="009126ED"/>
    <w:rsid w:val="00912DA4"/>
    <w:rsid w:val="0091471C"/>
    <w:rsid w:val="00915B77"/>
    <w:rsid w:val="0092482F"/>
    <w:rsid w:val="00924D42"/>
    <w:rsid w:val="00924E6A"/>
    <w:rsid w:val="009258B1"/>
    <w:rsid w:val="009307FA"/>
    <w:rsid w:val="0093092E"/>
    <w:rsid w:val="00933907"/>
    <w:rsid w:val="009446DD"/>
    <w:rsid w:val="00945B2A"/>
    <w:rsid w:val="00947E0D"/>
    <w:rsid w:val="00952439"/>
    <w:rsid w:val="00953523"/>
    <w:rsid w:val="0097571E"/>
    <w:rsid w:val="00975B12"/>
    <w:rsid w:val="009801D8"/>
    <w:rsid w:val="00981BB6"/>
    <w:rsid w:val="00982D8C"/>
    <w:rsid w:val="00983E60"/>
    <w:rsid w:val="00985241"/>
    <w:rsid w:val="00995A98"/>
    <w:rsid w:val="00996186"/>
    <w:rsid w:val="00996FEE"/>
    <w:rsid w:val="009A0693"/>
    <w:rsid w:val="009A1B9A"/>
    <w:rsid w:val="009A6705"/>
    <w:rsid w:val="009B0E50"/>
    <w:rsid w:val="009B175F"/>
    <w:rsid w:val="009B35B5"/>
    <w:rsid w:val="009B4FBB"/>
    <w:rsid w:val="009B5069"/>
    <w:rsid w:val="009B593A"/>
    <w:rsid w:val="009B752E"/>
    <w:rsid w:val="009B794F"/>
    <w:rsid w:val="009C2490"/>
    <w:rsid w:val="009C4B0C"/>
    <w:rsid w:val="009D0FFA"/>
    <w:rsid w:val="009D64BB"/>
    <w:rsid w:val="009D78B5"/>
    <w:rsid w:val="009E5CDA"/>
    <w:rsid w:val="009F1499"/>
    <w:rsid w:val="00A0147E"/>
    <w:rsid w:val="00A022A6"/>
    <w:rsid w:val="00A0342F"/>
    <w:rsid w:val="00A10634"/>
    <w:rsid w:val="00A10E02"/>
    <w:rsid w:val="00A11148"/>
    <w:rsid w:val="00A12EFF"/>
    <w:rsid w:val="00A15118"/>
    <w:rsid w:val="00A17EC0"/>
    <w:rsid w:val="00A222C6"/>
    <w:rsid w:val="00A226DB"/>
    <w:rsid w:val="00A239CB"/>
    <w:rsid w:val="00A23E77"/>
    <w:rsid w:val="00A249F7"/>
    <w:rsid w:val="00A24CA4"/>
    <w:rsid w:val="00A2643B"/>
    <w:rsid w:val="00A27F47"/>
    <w:rsid w:val="00A34BF7"/>
    <w:rsid w:val="00A41350"/>
    <w:rsid w:val="00A42C4D"/>
    <w:rsid w:val="00A45C22"/>
    <w:rsid w:val="00A46C55"/>
    <w:rsid w:val="00A46C78"/>
    <w:rsid w:val="00A535BB"/>
    <w:rsid w:val="00A54E06"/>
    <w:rsid w:val="00A54E46"/>
    <w:rsid w:val="00A6490B"/>
    <w:rsid w:val="00A652B4"/>
    <w:rsid w:val="00A66048"/>
    <w:rsid w:val="00A67B2F"/>
    <w:rsid w:val="00A70BE3"/>
    <w:rsid w:val="00A72495"/>
    <w:rsid w:val="00A7782F"/>
    <w:rsid w:val="00A80256"/>
    <w:rsid w:val="00A80641"/>
    <w:rsid w:val="00A86881"/>
    <w:rsid w:val="00A90055"/>
    <w:rsid w:val="00A9089A"/>
    <w:rsid w:val="00A913C8"/>
    <w:rsid w:val="00A92FAF"/>
    <w:rsid w:val="00A93B2C"/>
    <w:rsid w:val="00A952D7"/>
    <w:rsid w:val="00A95E0D"/>
    <w:rsid w:val="00AA0343"/>
    <w:rsid w:val="00AA314A"/>
    <w:rsid w:val="00AA4B8B"/>
    <w:rsid w:val="00AA588B"/>
    <w:rsid w:val="00AA5E74"/>
    <w:rsid w:val="00AB5265"/>
    <w:rsid w:val="00AC0932"/>
    <w:rsid w:val="00AC53F6"/>
    <w:rsid w:val="00AC70F6"/>
    <w:rsid w:val="00AD355D"/>
    <w:rsid w:val="00AD4975"/>
    <w:rsid w:val="00AD5E4A"/>
    <w:rsid w:val="00AE355B"/>
    <w:rsid w:val="00AE6226"/>
    <w:rsid w:val="00AE6F76"/>
    <w:rsid w:val="00AF13B2"/>
    <w:rsid w:val="00AF1CA7"/>
    <w:rsid w:val="00AF2F6B"/>
    <w:rsid w:val="00AF4AA5"/>
    <w:rsid w:val="00AF796A"/>
    <w:rsid w:val="00B0079B"/>
    <w:rsid w:val="00B0274E"/>
    <w:rsid w:val="00B02A02"/>
    <w:rsid w:val="00B04FB4"/>
    <w:rsid w:val="00B129AE"/>
    <w:rsid w:val="00B149DC"/>
    <w:rsid w:val="00B153E4"/>
    <w:rsid w:val="00B1563A"/>
    <w:rsid w:val="00B15B2A"/>
    <w:rsid w:val="00B166A3"/>
    <w:rsid w:val="00B16710"/>
    <w:rsid w:val="00B21DF2"/>
    <w:rsid w:val="00B22ECE"/>
    <w:rsid w:val="00B23987"/>
    <w:rsid w:val="00B2482E"/>
    <w:rsid w:val="00B417A7"/>
    <w:rsid w:val="00B42CE4"/>
    <w:rsid w:val="00B44A2F"/>
    <w:rsid w:val="00B45CDF"/>
    <w:rsid w:val="00B46F42"/>
    <w:rsid w:val="00B50110"/>
    <w:rsid w:val="00B5398D"/>
    <w:rsid w:val="00B53DE3"/>
    <w:rsid w:val="00B5454B"/>
    <w:rsid w:val="00B56B2A"/>
    <w:rsid w:val="00B71DCD"/>
    <w:rsid w:val="00B73A75"/>
    <w:rsid w:val="00B74CB9"/>
    <w:rsid w:val="00B74F7D"/>
    <w:rsid w:val="00B75D5F"/>
    <w:rsid w:val="00B77EB3"/>
    <w:rsid w:val="00B83D56"/>
    <w:rsid w:val="00B861E5"/>
    <w:rsid w:val="00B91F2D"/>
    <w:rsid w:val="00B93DCC"/>
    <w:rsid w:val="00B954F9"/>
    <w:rsid w:val="00B95BD5"/>
    <w:rsid w:val="00B97991"/>
    <w:rsid w:val="00BA0EAF"/>
    <w:rsid w:val="00BA335C"/>
    <w:rsid w:val="00BA5852"/>
    <w:rsid w:val="00BA7C8C"/>
    <w:rsid w:val="00BB0702"/>
    <w:rsid w:val="00BB3281"/>
    <w:rsid w:val="00BB3D93"/>
    <w:rsid w:val="00BB4054"/>
    <w:rsid w:val="00BB4483"/>
    <w:rsid w:val="00BB5AE6"/>
    <w:rsid w:val="00BB5F6C"/>
    <w:rsid w:val="00BC0569"/>
    <w:rsid w:val="00BC0BCD"/>
    <w:rsid w:val="00BC30F6"/>
    <w:rsid w:val="00BC415A"/>
    <w:rsid w:val="00BC4562"/>
    <w:rsid w:val="00BC5A51"/>
    <w:rsid w:val="00BC62F5"/>
    <w:rsid w:val="00BC6960"/>
    <w:rsid w:val="00BD2F9D"/>
    <w:rsid w:val="00BD650E"/>
    <w:rsid w:val="00BD7A16"/>
    <w:rsid w:val="00BE151F"/>
    <w:rsid w:val="00BE1E09"/>
    <w:rsid w:val="00BE3F6B"/>
    <w:rsid w:val="00BE501B"/>
    <w:rsid w:val="00BF3096"/>
    <w:rsid w:val="00C00CCE"/>
    <w:rsid w:val="00C02758"/>
    <w:rsid w:val="00C03206"/>
    <w:rsid w:val="00C0387D"/>
    <w:rsid w:val="00C05857"/>
    <w:rsid w:val="00C064A2"/>
    <w:rsid w:val="00C103B0"/>
    <w:rsid w:val="00C142E4"/>
    <w:rsid w:val="00C14962"/>
    <w:rsid w:val="00C15AF6"/>
    <w:rsid w:val="00C16776"/>
    <w:rsid w:val="00C25E78"/>
    <w:rsid w:val="00C27507"/>
    <w:rsid w:val="00C30D1B"/>
    <w:rsid w:val="00C406D8"/>
    <w:rsid w:val="00C4390F"/>
    <w:rsid w:val="00C519DA"/>
    <w:rsid w:val="00C51BEB"/>
    <w:rsid w:val="00C529FA"/>
    <w:rsid w:val="00C63B50"/>
    <w:rsid w:val="00C6556C"/>
    <w:rsid w:val="00C66DBF"/>
    <w:rsid w:val="00C735BF"/>
    <w:rsid w:val="00C76187"/>
    <w:rsid w:val="00C826F3"/>
    <w:rsid w:val="00C83A11"/>
    <w:rsid w:val="00C867F2"/>
    <w:rsid w:val="00C86CF6"/>
    <w:rsid w:val="00C87627"/>
    <w:rsid w:val="00C91938"/>
    <w:rsid w:val="00CA0135"/>
    <w:rsid w:val="00CA1030"/>
    <w:rsid w:val="00CA35D9"/>
    <w:rsid w:val="00CA5565"/>
    <w:rsid w:val="00CA58DC"/>
    <w:rsid w:val="00CA635D"/>
    <w:rsid w:val="00CB2505"/>
    <w:rsid w:val="00CB50E8"/>
    <w:rsid w:val="00CB6D9D"/>
    <w:rsid w:val="00CB740C"/>
    <w:rsid w:val="00CC1FDE"/>
    <w:rsid w:val="00CC48AC"/>
    <w:rsid w:val="00CC5BB2"/>
    <w:rsid w:val="00CC6ADC"/>
    <w:rsid w:val="00CD527F"/>
    <w:rsid w:val="00CD6399"/>
    <w:rsid w:val="00CD789B"/>
    <w:rsid w:val="00CD7FE5"/>
    <w:rsid w:val="00CE0D2E"/>
    <w:rsid w:val="00CE39DB"/>
    <w:rsid w:val="00CE434F"/>
    <w:rsid w:val="00CF7206"/>
    <w:rsid w:val="00D01DC3"/>
    <w:rsid w:val="00D02B33"/>
    <w:rsid w:val="00D02E10"/>
    <w:rsid w:val="00D0488D"/>
    <w:rsid w:val="00D04D2C"/>
    <w:rsid w:val="00D0586C"/>
    <w:rsid w:val="00D07B91"/>
    <w:rsid w:val="00D12617"/>
    <w:rsid w:val="00D14168"/>
    <w:rsid w:val="00D20B1A"/>
    <w:rsid w:val="00D20C12"/>
    <w:rsid w:val="00D21C23"/>
    <w:rsid w:val="00D31B4E"/>
    <w:rsid w:val="00D3479A"/>
    <w:rsid w:val="00D34C6E"/>
    <w:rsid w:val="00D410C0"/>
    <w:rsid w:val="00D4339B"/>
    <w:rsid w:val="00D4557B"/>
    <w:rsid w:val="00D45BEA"/>
    <w:rsid w:val="00D50E30"/>
    <w:rsid w:val="00D57A4F"/>
    <w:rsid w:val="00D60BFF"/>
    <w:rsid w:val="00D64391"/>
    <w:rsid w:val="00D65904"/>
    <w:rsid w:val="00D66E27"/>
    <w:rsid w:val="00D67410"/>
    <w:rsid w:val="00D70D6E"/>
    <w:rsid w:val="00D80F88"/>
    <w:rsid w:val="00D860DD"/>
    <w:rsid w:val="00D87284"/>
    <w:rsid w:val="00D90724"/>
    <w:rsid w:val="00D92960"/>
    <w:rsid w:val="00D9383E"/>
    <w:rsid w:val="00D94E96"/>
    <w:rsid w:val="00DA05D4"/>
    <w:rsid w:val="00DA18C0"/>
    <w:rsid w:val="00DA4D5B"/>
    <w:rsid w:val="00DA6746"/>
    <w:rsid w:val="00DA6859"/>
    <w:rsid w:val="00DA75EC"/>
    <w:rsid w:val="00DB080C"/>
    <w:rsid w:val="00DB2FEC"/>
    <w:rsid w:val="00DB500D"/>
    <w:rsid w:val="00DB7BA7"/>
    <w:rsid w:val="00DC6301"/>
    <w:rsid w:val="00DD6D24"/>
    <w:rsid w:val="00DE707A"/>
    <w:rsid w:val="00DE7E01"/>
    <w:rsid w:val="00DF1315"/>
    <w:rsid w:val="00DF74F0"/>
    <w:rsid w:val="00E068FF"/>
    <w:rsid w:val="00E076EF"/>
    <w:rsid w:val="00E07A47"/>
    <w:rsid w:val="00E11E4C"/>
    <w:rsid w:val="00E12339"/>
    <w:rsid w:val="00E135EB"/>
    <w:rsid w:val="00E168D2"/>
    <w:rsid w:val="00E17011"/>
    <w:rsid w:val="00E2174D"/>
    <w:rsid w:val="00E316C9"/>
    <w:rsid w:val="00E31DCF"/>
    <w:rsid w:val="00E3602F"/>
    <w:rsid w:val="00E405D9"/>
    <w:rsid w:val="00E4315A"/>
    <w:rsid w:val="00E56944"/>
    <w:rsid w:val="00E56EDD"/>
    <w:rsid w:val="00E57299"/>
    <w:rsid w:val="00E617BE"/>
    <w:rsid w:val="00E61FD0"/>
    <w:rsid w:val="00E63316"/>
    <w:rsid w:val="00E64D65"/>
    <w:rsid w:val="00E657B1"/>
    <w:rsid w:val="00E65B45"/>
    <w:rsid w:val="00E65F5A"/>
    <w:rsid w:val="00E66EDC"/>
    <w:rsid w:val="00E675BA"/>
    <w:rsid w:val="00E70BE0"/>
    <w:rsid w:val="00E713C1"/>
    <w:rsid w:val="00E715B0"/>
    <w:rsid w:val="00E72F92"/>
    <w:rsid w:val="00E73E1F"/>
    <w:rsid w:val="00E753AF"/>
    <w:rsid w:val="00E76616"/>
    <w:rsid w:val="00E80BAC"/>
    <w:rsid w:val="00E80C9F"/>
    <w:rsid w:val="00E8360F"/>
    <w:rsid w:val="00E8556E"/>
    <w:rsid w:val="00E970EA"/>
    <w:rsid w:val="00E971D8"/>
    <w:rsid w:val="00EA163D"/>
    <w:rsid w:val="00EA2658"/>
    <w:rsid w:val="00EA29F5"/>
    <w:rsid w:val="00EA31ED"/>
    <w:rsid w:val="00EA419B"/>
    <w:rsid w:val="00EA7621"/>
    <w:rsid w:val="00EC2C38"/>
    <w:rsid w:val="00EC3F0C"/>
    <w:rsid w:val="00ED55EF"/>
    <w:rsid w:val="00ED7147"/>
    <w:rsid w:val="00ED73E3"/>
    <w:rsid w:val="00ED7D93"/>
    <w:rsid w:val="00EE5419"/>
    <w:rsid w:val="00EE6D2B"/>
    <w:rsid w:val="00EF5091"/>
    <w:rsid w:val="00EF55AE"/>
    <w:rsid w:val="00F0115D"/>
    <w:rsid w:val="00F01807"/>
    <w:rsid w:val="00F036F7"/>
    <w:rsid w:val="00F03C9E"/>
    <w:rsid w:val="00F0410F"/>
    <w:rsid w:val="00F046E4"/>
    <w:rsid w:val="00F05138"/>
    <w:rsid w:val="00F12346"/>
    <w:rsid w:val="00F1252A"/>
    <w:rsid w:val="00F13850"/>
    <w:rsid w:val="00F15DD0"/>
    <w:rsid w:val="00F20194"/>
    <w:rsid w:val="00F21234"/>
    <w:rsid w:val="00F223DD"/>
    <w:rsid w:val="00F23CFB"/>
    <w:rsid w:val="00F24462"/>
    <w:rsid w:val="00F27101"/>
    <w:rsid w:val="00F27162"/>
    <w:rsid w:val="00F304AC"/>
    <w:rsid w:val="00F31486"/>
    <w:rsid w:val="00F316B4"/>
    <w:rsid w:val="00F364FE"/>
    <w:rsid w:val="00F436E0"/>
    <w:rsid w:val="00F469C0"/>
    <w:rsid w:val="00F51653"/>
    <w:rsid w:val="00F56737"/>
    <w:rsid w:val="00F614EC"/>
    <w:rsid w:val="00F61C00"/>
    <w:rsid w:val="00F62D6E"/>
    <w:rsid w:val="00F65FBD"/>
    <w:rsid w:val="00F721A7"/>
    <w:rsid w:val="00F806B1"/>
    <w:rsid w:val="00F81305"/>
    <w:rsid w:val="00F81B50"/>
    <w:rsid w:val="00F85414"/>
    <w:rsid w:val="00F93FE1"/>
    <w:rsid w:val="00F94161"/>
    <w:rsid w:val="00F96C76"/>
    <w:rsid w:val="00FA0127"/>
    <w:rsid w:val="00FA01A8"/>
    <w:rsid w:val="00FA0ADD"/>
    <w:rsid w:val="00FA1505"/>
    <w:rsid w:val="00FA2449"/>
    <w:rsid w:val="00FA56A2"/>
    <w:rsid w:val="00FB06A5"/>
    <w:rsid w:val="00FB0A45"/>
    <w:rsid w:val="00FB3587"/>
    <w:rsid w:val="00FB5CC1"/>
    <w:rsid w:val="00FC2081"/>
    <w:rsid w:val="00FC48C2"/>
    <w:rsid w:val="00FC525C"/>
    <w:rsid w:val="00FC566B"/>
    <w:rsid w:val="00FC63D3"/>
    <w:rsid w:val="00FC6812"/>
    <w:rsid w:val="00FD4A60"/>
    <w:rsid w:val="00FD4DBD"/>
    <w:rsid w:val="00FD5232"/>
    <w:rsid w:val="00FD55C4"/>
    <w:rsid w:val="00FD6AA5"/>
    <w:rsid w:val="00FE4837"/>
    <w:rsid w:val="00FE58AC"/>
    <w:rsid w:val="00FE605C"/>
    <w:rsid w:val="00FF0F19"/>
    <w:rsid w:val="00FF4076"/>
    <w:rsid w:val="00FF4095"/>
    <w:rsid w:val="00FF512B"/>
    <w:rsid w:val="00FF5639"/>
    <w:rsid w:val="00FF57B2"/>
    <w:rsid w:val="00FF71C4"/>
    <w:rsid w:val="00FF71EC"/>
    <w:rsid w:val="01241A6B"/>
    <w:rsid w:val="03032159"/>
    <w:rsid w:val="05734F21"/>
    <w:rsid w:val="0B082A4D"/>
    <w:rsid w:val="0BA25E0F"/>
    <w:rsid w:val="0C434FF4"/>
    <w:rsid w:val="0D1A3FA7"/>
    <w:rsid w:val="0D370FAC"/>
    <w:rsid w:val="0D437CA0"/>
    <w:rsid w:val="0E0D4B6C"/>
    <w:rsid w:val="0E56750C"/>
    <w:rsid w:val="10867BB9"/>
    <w:rsid w:val="1110283E"/>
    <w:rsid w:val="114669D4"/>
    <w:rsid w:val="11627514"/>
    <w:rsid w:val="143811B7"/>
    <w:rsid w:val="16C2623D"/>
    <w:rsid w:val="17686D99"/>
    <w:rsid w:val="18061402"/>
    <w:rsid w:val="19CA28B1"/>
    <w:rsid w:val="1D224EE2"/>
    <w:rsid w:val="20AE46EF"/>
    <w:rsid w:val="20CA763A"/>
    <w:rsid w:val="21464AD2"/>
    <w:rsid w:val="222119FE"/>
    <w:rsid w:val="256D630A"/>
    <w:rsid w:val="26D3510B"/>
    <w:rsid w:val="29142014"/>
    <w:rsid w:val="2C3167C0"/>
    <w:rsid w:val="2E207A4A"/>
    <w:rsid w:val="2E220AB6"/>
    <w:rsid w:val="2EFC1307"/>
    <w:rsid w:val="30917DB4"/>
    <w:rsid w:val="31217068"/>
    <w:rsid w:val="31AA5823"/>
    <w:rsid w:val="35307757"/>
    <w:rsid w:val="380A2C52"/>
    <w:rsid w:val="3A1C0AAF"/>
    <w:rsid w:val="3BDD788A"/>
    <w:rsid w:val="3C7E4647"/>
    <w:rsid w:val="3D8F6C90"/>
    <w:rsid w:val="3DB66B25"/>
    <w:rsid w:val="3ED437FA"/>
    <w:rsid w:val="40433BDE"/>
    <w:rsid w:val="42563520"/>
    <w:rsid w:val="42C5759E"/>
    <w:rsid w:val="43BA2B9E"/>
    <w:rsid w:val="43ED4251"/>
    <w:rsid w:val="45BA2B7D"/>
    <w:rsid w:val="46A37366"/>
    <w:rsid w:val="480768FB"/>
    <w:rsid w:val="4A064990"/>
    <w:rsid w:val="4AAE26A8"/>
    <w:rsid w:val="4CD34731"/>
    <w:rsid w:val="4E6E6605"/>
    <w:rsid w:val="4F256366"/>
    <w:rsid w:val="4F934C19"/>
    <w:rsid w:val="4FB539A7"/>
    <w:rsid w:val="50D12CB7"/>
    <w:rsid w:val="5146196B"/>
    <w:rsid w:val="589B50CA"/>
    <w:rsid w:val="5A31505F"/>
    <w:rsid w:val="5BF1578C"/>
    <w:rsid w:val="5C651737"/>
    <w:rsid w:val="5D4D5A15"/>
    <w:rsid w:val="5DBA3ACD"/>
    <w:rsid w:val="63206930"/>
    <w:rsid w:val="65BE6D0E"/>
    <w:rsid w:val="66227FA2"/>
    <w:rsid w:val="66616F71"/>
    <w:rsid w:val="66714E09"/>
    <w:rsid w:val="67EB25A8"/>
    <w:rsid w:val="68313EE9"/>
    <w:rsid w:val="689C0F90"/>
    <w:rsid w:val="69AB61CC"/>
    <w:rsid w:val="6AE549F8"/>
    <w:rsid w:val="6B5C59B5"/>
    <w:rsid w:val="6BD13F49"/>
    <w:rsid w:val="6DD15131"/>
    <w:rsid w:val="6E293316"/>
    <w:rsid w:val="6EEA1545"/>
    <w:rsid w:val="70FE5DDC"/>
    <w:rsid w:val="72637223"/>
    <w:rsid w:val="72A30F4A"/>
    <w:rsid w:val="73D22C5D"/>
    <w:rsid w:val="77F2564D"/>
    <w:rsid w:val="7A747570"/>
    <w:rsid w:val="7AEB2AF0"/>
    <w:rsid w:val="7EE8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14"/>
    <w:qFormat/>
    <w:uiPriority w:val="9"/>
    <w:pPr>
      <w:keepNext/>
      <w:keepLines/>
      <w:outlineLvl w:val="0"/>
    </w:pPr>
    <w:rPr>
      <w:rFonts w:eastAsia="黑体"/>
      <w:bCs/>
      <w:kern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4">
    <w:name w:val="annotation text"/>
    <w:basedOn w:val="1"/>
    <w:link w:val="16"/>
    <w:semiHidden/>
    <w:unhideWhenUsed/>
    <w:qFormat/>
    <w:uiPriority w:val="99"/>
    <w:pPr>
      <w:jc w:val="left"/>
    </w:pPr>
  </w:style>
  <w:style w:type="paragraph" w:styleId="5">
    <w:name w:val="Balloon Text"/>
    <w:basedOn w:val="1"/>
    <w:link w:val="18"/>
    <w:semiHidden/>
    <w:unhideWhenUsed/>
    <w:qFormat/>
    <w:uiPriority w:val="99"/>
    <w:pPr>
      <w:spacing w:line="240" w:lineRule="auto"/>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4"/>
    <w:next w:val="4"/>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2"/>
    <w:qFormat/>
    <w:uiPriority w:val="99"/>
    <w:rPr>
      <w:sz w:val="18"/>
      <w:szCs w:val="18"/>
    </w:rPr>
  </w:style>
  <w:style w:type="paragraph" w:styleId="13">
    <w:name w:val="List Paragraph"/>
    <w:basedOn w:val="1"/>
    <w:qFormat/>
    <w:uiPriority w:val="34"/>
    <w:pPr>
      <w:ind w:firstLine="420"/>
    </w:pPr>
  </w:style>
  <w:style w:type="character" w:customStyle="1" w:styleId="14">
    <w:name w:val="标题 1 字符"/>
    <w:basedOn w:val="9"/>
    <w:link w:val="3"/>
    <w:qFormat/>
    <w:uiPriority w:val="9"/>
    <w:rPr>
      <w:rFonts w:eastAsia="黑体"/>
      <w:bCs/>
      <w:kern w:val="44"/>
      <w:sz w:val="32"/>
      <w:szCs w:val="44"/>
    </w:rPr>
  </w:style>
  <w:style w:type="paragraph" w:customStyle="1" w:styleId="15">
    <w:name w:val="修订1"/>
    <w:hidden/>
    <w:semiHidden/>
    <w:qFormat/>
    <w:uiPriority w:val="99"/>
    <w:rPr>
      <w:rFonts w:eastAsia="仿宋_GB2312" w:asciiTheme="minorHAnsi" w:hAnsiTheme="minorHAnsi" w:cstheme="minorBidi"/>
      <w:kern w:val="2"/>
      <w:sz w:val="32"/>
      <w:szCs w:val="22"/>
      <w:lang w:val="en-US" w:eastAsia="zh-CN" w:bidi="ar-SA"/>
    </w:rPr>
  </w:style>
  <w:style w:type="character" w:customStyle="1" w:styleId="16">
    <w:name w:val="批注文字 字符"/>
    <w:basedOn w:val="9"/>
    <w:link w:val="4"/>
    <w:semiHidden/>
    <w:qFormat/>
    <w:uiPriority w:val="99"/>
    <w:rPr>
      <w:rFonts w:eastAsia="仿宋_GB2312"/>
      <w:kern w:val="2"/>
      <w:sz w:val="32"/>
      <w:szCs w:val="22"/>
    </w:rPr>
  </w:style>
  <w:style w:type="character" w:customStyle="1" w:styleId="17">
    <w:name w:val="批注主题 字符"/>
    <w:basedOn w:val="16"/>
    <w:link w:val="7"/>
    <w:semiHidden/>
    <w:qFormat/>
    <w:uiPriority w:val="99"/>
    <w:rPr>
      <w:rFonts w:eastAsia="仿宋_GB2312"/>
      <w:b/>
      <w:bCs/>
      <w:kern w:val="2"/>
      <w:sz w:val="32"/>
      <w:szCs w:val="22"/>
    </w:rPr>
  </w:style>
  <w:style w:type="character" w:customStyle="1" w:styleId="18">
    <w:name w:val="批注框文本 字符"/>
    <w:basedOn w:val="9"/>
    <w:link w:val="5"/>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4429</Words>
  <Characters>4562</Characters>
  <Lines>32</Lines>
  <Paragraphs>9</Paragraphs>
  <TotalTime>18</TotalTime>
  <ScaleCrop>false</ScaleCrop>
  <LinksUpToDate>false</LinksUpToDate>
  <CharactersWithSpaces>4562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2022-10-17T00:31:00Z</dcterms:created>
  <dc:creator>Lenovo</dc:creator>
  <cp:lastModifiedBy>司薇</cp:lastModifiedBy>
  <cp:lastPrinted>2022-10-18T05:03:45Z</cp:lastPrinted>
  <dcterms:modified xsi:type="dcterms:W3CDTF">2022-10-18T05:04:25Z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B2C75BB9FD8B4AF6B8B406D21F775AE6</vt:lpwstr>
  </property>
</Properties>
</file>